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42FCF" w14:textId="105D58C7" w:rsidR="00E249A1" w:rsidRPr="00167820" w:rsidRDefault="00443532" w:rsidP="00167820">
      <w:r>
        <w:rPr>
          <w:noProof/>
        </w:rPr>
        <w:drawing>
          <wp:anchor distT="0" distB="0" distL="114300" distR="114300" simplePos="0" relativeHeight="251653631" behindDoc="1" locked="0" layoutInCell="1" allowOverlap="1" wp14:anchorId="3F307FCF" wp14:editId="374321B8">
            <wp:simplePos x="0" y="0"/>
            <wp:positionH relativeFrom="column">
              <wp:posOffset>3265998</wp:posOffset>
            </wp:positionH>
            <wp:positionV relativeFrom="paragraph">
              <wp:posOffset>-922350</wp:posOffset>
            </wp:positionV>
            <wp:extent cx="3911600" cy="4054530"/>
            <wp:effectExtent l="0" t="0" r="0" b="3175"/>
            <wp:wrapNone/>
            <wp:docPr id="17" name="Picture 17" descr="Office Building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Office Building Window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7064"/>
                    <a:stretch/>
                  </pic:blipFill>
                  <pic:spPr bwMode="auto">
                    <a:xfrm>
                      <a:off x="0" y="0"/>
                      <a:ext cx="3911759" cy="405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4D6585D4" wp14:editId="08152229">
            <wp:simplePos x="0" y="0"/>
            <wp:positionH relativeFrom="column">
              <wp:posOffset>1486204</wp:posOffset>
            </wp:positionH>
            <wp:positionV relativeFrom="paragraph">
              <wp:posOffset>-914400</wp:posOffset>
            </wp:positionV>
            <wp:extent cx="4415536" cy="3967701"/>
            <wp:effectExtent l="0" t="0" r="4445" b="0"/>
            <wp:wrapNone/>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9-09-06-at-3.25.21-P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5536" cy="396770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375" behindDoc="1" locked="0" layoutInCell="1" allowOverlap="1" wp14:anchorId="49C3CD46" wp14:editId="2DCC318C">
            <wp:simplePos x="0" y="0"/>
            <wp:positionH relativeFrom="column">
              <wp:posOffset>-3102555</wp:posOffset>
            </wp:positionH>
            <wp:positionV relativeFrom="paragraph">
              <wp:posOffset>-1573806</wp:posOffset>
            </wp:positionV>
            <wp:extent cx="6400800" cy="4801870"/>
            <wp:effectExtent l="0" t="0" r="0" b="0"/>
            <wp:wrapNone/>
            <wp:docPr id="18" name="Picture 18" descr="Home Swee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ome Sweet H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80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B012D" w14:textId="2C4646B1" w:rsidR="00E249A1" w:rsidRPr="00167820" w:rsidRDefault="00E249A1" w:rsidP="00167820"/>
    <w:p w14:paraId="4DA8E141" w14:textId="40067E69" w:rsidR="00E249A1" w:rsidRPr="00167820" w:rsidRDefault="00E249A1" w:rsidP="00167820"/>
    <w:p w14:paraId="62D66682" w14:textId="59C6F6B3" w:rsidR="00E249A1" w:rsidRPr="00167820" w:rsidRDefault="00E249A1" w:rsidP="00167820"/>
    <w:p w14:paraId="562778A5" w14:textId="46F1E25C" w:rsidR="00E249A1" w:rsidRPr="00826DB9" w:rsidRDefault="00E249A1" w:rsidP="00E249A1"/>
    <w:p w14:paraId="434C2F9A" w14:textId="77777777" w:rsidR="00E249A1" w:rsidRPr="00167820" w:rsidRDefault="00E249A1" w:rsidP="00167820"/>
    <w:p w14:paraId="5CCB02BB" w14:textId="2082027F" w:rsidR="00E249A1" w:rsidRPr="00826DB9" w:rsidRDefault="00E249A1" w:rsidP="00E249A1"/>
    <w:p w14:paraId="7334AD53" w14:textId="4E702B83" w:rsidR="00E249A1" w:rsidRPr="00167820" w:rsidRDefault="00E249A1" w:rsidP="00167820"/>
    <w:p w14:paraId="46EA50D9" w14:textId="1571C00B" w:rsidR="00E249A1" w:rsidRDefault="00E249A1" w:rsidP="00E249A1">
      <w:pPr>
        <w:spacing w:after="0"/>
      </w:pPr>
    </w:p>
    <w:p w14:paraId="262C6CE0" w14:textId="6FF0227F" w:rsidR="00E249A1" w:rsidRDefault="00225BE7" w:rsidP="00E249A1">
      <w:pPr>
        <w:spacing w:after="0"/>
      </w:pPr>
      <w:r>
        <w:rPr>
          <w:rFonts w:eastAsiaTheme="majorEastAsia"/>
          <w:noProof/>
        </w:rPr>
        <mc:AlternateContent>
          <mc:Choice Requires="wps">
            <w:drawing>
              <wp:anchor distT="0" distB="0" distL="114300" distR="114300" simplePos="0" relativeHeight="251651072" behindDoc="0" locked="0" layoutInCell="1" allowOverlap="1" wp14:anchorId="0F1EF1D2" wp14:editId="0D95999C">
                <wp:simplePos x="0" y="0"/>
                <wp:positionH relativeFrom="page">
                  <wp:posOffset>-47625</wp:posOffset>
                </wp:positionH>
                <wp:positionV relativeFrom="page">
                  <wp:posOffset>4114800</wp:posOffset>
                </wp:positionV>
                <wp:extent cx="7800975" cy="914400"/>
                <wp:effectExtent l="0" t="0" r="0" b="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914400"/>
                        </a:xfrm>
                        <a:prstGeom prst="rect">
                          <a:avLst/>
                        </a:prstGeom>
                        <a:noFill/>
                        <a:ln>
                          <a:noFill/>
                        </a:ln>
                        <a:effectLst/>
                        <a:extLst>
                          <a:ext uri="{909E8E84-426E-40DD-AFC4-6F175D3DCCD1}">
                            <a14:hiddenFill xmlns:a14="http://schemas.microsoft.com/office/drawing/2010/main">
                              <a:solidFill>
                                <a:srgbClr val="17365D"/>
                              </a:solidFill>
                            </a14:hiddenFill>
                          </a:ext>
                          <a:ext uri="{91240B29-F687-4F45-9708-019B960494DF}">
                            <a14:hiddenLine xmlns:a14="http://schemas.microsoft.com/office/drawing/2010/main" w="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30495DF" w14:textId="0316C503" w:rsidR="005B4148" w:rsidRPr="005D2013" w:rsidRDefault="005B4148" w:rsidP="005D2013">
                            <w:pPr>
                              <w:pStyle w:val="TitlePgWhiteLarge0"/>
                            </w:pPr>
                            <w:r w:rsidRPr="009E70FB">
                              <w:t>West Virginia Energy Code Primer</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1EF1D2" id="Rectangle 17" o:spid="_x0000_s1026" style="position:absolute;margin-left:-3.75pt;margin-top:324pt;width:614.25pt;height:1in;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" filled="f" fillcolor="#17365d" stroked="f" strokecolor="white" strokeweight="0">
                <v:textbox inset="0,,0">
                  <w:txbxContent>
                    <w:p w14:paraId="230495DF" w14:textId="0316C503" w:rsidR="005B4148" w:rsidRPr="005D2013" w:rsidRDefault="005B4148" w:rsidP="005D2013">
                      <w:pPr>
                        <w:pStyle w:val="TitlePgWhiteLarge0"/>
                      </w:pPr>
                      <w:r w:rsidRPr="009E70FB">
                        <w:t>West Virginia Energy Code Primer</w:t>
                      </w:r>
                    </w:p>
                  </w:txbxContent>
                </v:textbox>
                <w10:wrap anchorx="page" anchory="page"/>
              </v:rect>
            </w:pict>
          </mc:Fallback>
        </mc:AlternateContent>
      </w:r>
    </w:p>
    <w:p w14:paraId="11599143" w14:textId="77777777" w:rsidR="00E249A1" w:rsidRDefault="00E249A1" w:rsidP="00E249A1">
      <w:pPr>
        <w:spacing w:after="0"/>
      </w:pPr>
    </w:p>
    <w:p w14:paraId="3426808C" w14:textId="77777777" w:rsidR="00E249A1" w:rsidRDefault="00E249A1" w:rsidP="00E249A1">
      <w:pPr>
        <w:spacing w:after="0"/>
      </w:pPr>
    </w:p>
    <w:p w14:paraId="441E4018" w14:textId="77777777" w:rsidR="00E249A1" w:rsidRDefault="00E249A1" w:rsidP="00E249A1">
      <w:pPr>
        <w:spacing w:after="0"/>
      </w:pPr>
    </w:p>
    <w:p w14:paraId="578DAC43" w14:textId="77777777" w:rsidR="00E249A1" w:rsidRDefault="00E249A1" w:rsidP="00E249A1">
      <w:pPr>
        <w:spacing w:after="0"/>
      </w:pPr>
    </w:p>
    <w:p w14:paraId="7116747B" w14:textId="77777777" w:rsidR="00E249A1" w:rsidRDefault="00E249A1" w:rsidP="00E249A1">
      <w:pPr>
        <w:spacing w:after="0"/>
      </w:pPr>
    </w:p>
    <w:p w14:paraId="057F9357" w14:textId="08EB419E" w:rsidR="00E249A1" w:rsidRDefault="00E249A1" w:rsidP="00E249A1">
      <w:pPr>
        <w:spacing w:after="0"/>
      </w:pPr>
    </w:p>
    <w:p w14:paraId="0A441F70" w14:textId="77777777" w:rsidR="00E249A1" w:rsidRDefault="00E8417D" w:rsidP="00E249A1">
      <w:pPr>
        <w:spacing w:after="0"/>
      </w:pPr>
      <w:r>
        <w:t xml:space="preserve"> </w:t>
      </w:r>
    </w:p>
    <w:p w14:paraId="7276D351" w14:textId="77777777" w:rsidR="00E249A1" w:rsidRDefault="00E249A1" w:rsidP="002429B4">
      <w:pPr>
        <w:spacing w:after="0"/>
        <w:ind w:left="-450"/>
      </w:pPr>
    </w:p>
    <w:p w14:paraId="5395BD24" w14:textId="706B6EDF" w:rsidR="00814B73" w:rsidRDefault="005D0236" w:rsidP="00E249A1">
      <w:pPr>
        <w:spacing w:after="0"/>
      </w:pPr>
      <w:r>
        <w:t xml:space="preserve">          </w:t>
      </w:r>
    </w:p>
    <w:p w14:paraId="3285EB84" w14:textId="77777777" w:rsidR="00E249A1" w:rsidRDefault="00E249A1" w:rsidP="00E249A1">
      <w:pPr>
        <w:spacing w:after="0"/>
      </w:pPr>
    </w:p>
    <w:p w14:paraId="56A8EDD6" w14:textId="77777777" w:rsidR="00E7682F" w:rsidRDefault="00E7682F" w:rsidP="00E249A1">
      <w:pPr>
        <w:spacing w:after="0"/>
      </w:pPr>
    </w:p>
    <w:p w14:paraId="29B8FE24" w14:textId="6D3F3B89" w:rsidR="00E249A1" w:rsidRDefault="00225BE7" w:rsidP="00E249A1">
      <w:pPr>
        <w:spacing w:after="0"/>
      </w:pPr>
      <w:r>
        <w:rPr>
          <w:rFonts w:eastAsiaTheme="majorEastAsia"/>
          <w:noProof/>
        </w:rPr>
        <mc:AlternateContent>
          <mc:Choice Requires="wps">
            <w:drawing>
              <wp:anchor distT="0" distB="0" distL="114300" distR="114300" simplePos="0" relativeHeight="251654144" behindDoc="0" locked="0" layoutInCell="1" allowOverlap="1" wp14:anchorId="0EB06A4D" wp14:editId="3F32AFAB">
                <wp:simplePos x="0" y="0"/>
                <wp:positionH relativeFrom="page">
                  <wp:posOffset>-47625</wp:posOffset>
                </wp:positionH>
                <wp:positionV relativeFrom="page">
                  <wp:posOffset>5239385</wp:posOffset>
                </wp:positionV>
                <wp:extent cx="7870825" cy="685165"/>
                <wp:effectExtent l="9525" t="10160" r="6350" b="9525"/>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685165"/>
                        </a:xfrm>
                        <a:prstGeom prst="rect">
                          <a:avLst/>
                        </a:prstGeom>
                        <a:solidFill>
                          <a:srgbClr val="568330"/>
                        </a:solidFill>
                        <a:ln w="0">
                          <a:solidFill>
                            <a:srgbClr val="FFFFFF">
                              <a:alpha val="0"/>
                            </a:srgb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4B5F5FD" w14:textId="45F0C74A" w:rsidR="005B4148" w:rsidRPr="00396607" w:rsidRDefault="005B4148" w:rsidP="00E8417D">
                            <w:pPr>
                              <w:pStyle w:val="Authors2"/>
                            </w:pPr>
                          </w:p>
                        </w:txbxContent>
                      </wps:txbx>
                      <wps:bodyPr rot="0" vert="horz" wrap="square" lIns="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B06A4D" id="Rectangle 28" o:spid="_x0000_s1027" style="position:absolute;margin-left:-3.75pt;margin-top:412.55pt;width:619.75pt;height:53.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" fillcolor="#568330" strokecolor="white" strokeweight="0">
                <v:stroke opacity="0"/>
                <v:shadow color="#d8d8d8" offset="3pt,3pt"/>
                <v:textbox inset="0,,14.4pt">
                  <w:txbxContent>
                    <w:p w14:paraId="74B5F5FD" w14:textId="45F0C74A" w:rsidR="005B4148" w:rsidRPr="00396607" w:rsidRDefault="005B4148" w:rsidP="00E8417D">
                      <w:pPr>
                        <w:pStyle w:val="Authors2"/>
                      </w:pPr>
                    </w:p>
                  </w:txbxContent>
                </v:textbox>
                <w10:wrap anchorx="page" anchory="page"/>
              </v:rect>
            </w:pict>
          </mc:Fallback>
        </mc:AlternateContent>
      </w:r>
      <w:r>
        <w:rPr>
          <w:rFonts w:eastAsiaTheme="majorEastAsia"/>
          <w:noProof/>
        </w:rPr>
        <mc:AlternateContent>
          <mc:Choice Requires="wps">
            <w:drawing>
              <wp:anchor distT="0" distB="0" distL="114300" distR="114300" simplePos="0" relativeHeight="251639808" behindDoc="0" locked="0" layoutInCell="1" allowOverlap="1" wp14:anchorId="20EAC5F8" wp14:editId="1689FD3A">
                <wp:simplePos x="0" y="0"/>
                <wp:positionH relativeFrom="page">
                  <wp:posOffset>-114300</wp:posOffset>
                </wp:positionH>
                <wp:positionV relativeFrom="page">
                  <wp:posOffset>3981450</wp:posOffset>
                </wp:positionV>
                <wp:extent cx="8004175" cy="160020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175" cy="1600200"/>
                        </a:xfrm>
                        <a:prstGeom prst="rect">
                          <a:avLst/>
                        </a:prstGeom>
                        <a:solidFill>
                          <a:srgbClr val="374E5B"/>
                        </a:solidFill>
                        <a:ln>
                          <a:noFill/>
                        </a:ln>
                        <a:effectLst/>
                        <a:extLst>
                          <a:ext uri="{91240B29-F687-4F45-9708-019B960494DF}">
                            <a14:hiddenLine xmlns:a14="http://schemas.microsoft.com/office/drawing/2010/main" w="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C69E78B" w14:textId="77777777" w:rsidR="005B4148" w:rsidRPr="00396607" w:rsidRDefault="005B4148" w:rsidP="00E8417D">
                            <w:pPr>
                              <w:pStyle w:val="Authors2"/>
                            </w:pPr>
                          </w:p>
                        </w:txbxContent>
                      </wps:txbx>
                      <wps:bodyPr rot="0" vert="horz" wrap="square" lIns="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EAC5F8" id="Rectangle 13" o:spid="_x0000_s1028" style="position:absolute;margin-left:-9pt;margin-top:313.5pt;width:630.25pt;height:12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" fillcolor="#374e5b" stroked="f" strokecolor="white" strokeweight="0">
                <v:shadow color="#d8d8d8" offset="3pt,3pt"/>
                <v:textbox inset="0,,14.4pt">
                  <w:txbxContent>
                    <w:p w14:paraId="4C69E78B" w14:textId="77777777" w:rsidR="005B4148" w:rsidRPr="00396607" w:rsidRDefault="005B4148" w:rsidP="00E8417D">
                      <w:pPr>
                        <w:pStyle w:val="Authors2"/>
                      </w:pPr>
                    </w:p>
                  </w:txbxContent>
                </v:textbox>
                <w10:wrap anchorx="page" anchory="page"/>
              </v:rect>
            </w:pict>
          </mc:Fallback>
        </mc:AlternateContent>
      </w:r>
    </w:p>
    <w:p w14:paraId="38FA64EC" w14:textId="77777777" w:rsidR="00E249A1" w:rsidRDefault="00E249A1" w:rsidP="00E249A1">
      <w:pPr>
        <w:spacing w:after="0"/>
      </w:pPr>
    </w:p>
    <w:p w14:paraId="78FE9443" w14:textId="77777777" w:rsidR="00E249A1" w:rsidRDefault="00E249A1" w:rsidP="00E249A1">
      <w:pPr>
        <w:spacing w:after="0"/>
      </w:pPr>
    </w:p>
    <w:p w14:paraId="598AC912" w14:textId="7031402B" w:rsidR="00E249A1" w:rsidRDefault="00E249A1" w:rsidP="00E249A1">
      <w:pPr>
        <w:spacing w:after="0"/>
      </w:pPr>
    </w:p>
    <w:p w14:paraId="3C50A5C2" w14:textId="6E417D6E" w:rsidR="00E249A1" w:rsidRDefault="00E249A1" w:rsidP="00E249A1">
      <w:pPr>
        <w:spacing w:after="0"/>
      </w:pPr>
    </w:p>
    <w:p w14:paraId="7CF3E4BB" w14:textId="1BB660E9" w:rsidR="00E249A1" w:rsidRDefault="00E249A1" w:rsidP="00E249A1">
      <w:pPr>
        <w:spacing w:after="0"/>
      </w:pPr>
    </w:p>
    <w:p w14:paraId="339AD14C" w14:textId="224D72A7" w:rsidR="00E249A1" w:rsidRDefault="00E249A1" w:rsidP="00E249A1">
      <w:pPr>
        <w:spacing w:after="0"/>
      </w:pPr>
    </w:p>
    <w:p w14:paraId="555C11B9" w14:textId="531A81D9" w:rsidR="00E249A1" w:rsidRDefault="0045382F" w:rsidP="00E249A1">
      <w:pPr>
        <w:spacing w:after="0"/>
      </w:pPr>
      <w:r>
        <w:rPr>
          <w:noProof/>
        </w:rPr>
        <w:drawing>
          <wp:anchor distT="0" distB="0" distL="114300" distR="114300" simplePos="0" relativeHeight="251659264" behindDoc="0" locked="0" layoutInCell="1" allowOverlap="1" wp14:anchorId="54EE47E6" wp14:editId="6AC338A6">
            <wp:simplePos x="0" y="0"/>
            <wp:positionH relativeFrom="column">
              <wp:posOffset>-142874</wp:posOffset>
            </wp:positionH>
            <wp:positionV relativeFrom="paragraph">
              <wp:posOffset>205740</wp:posOffset>
            </wp:positionV>
            <wp:extent cx="2514600" cy="108719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9558" cy="1097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0BA20" w14:textId="35DCA161" w:rsidR="00E7682F" w:rsidRDefault="0045382F" w:rsidP="00DD614A">
      <w:pPr>
        <w:spacing w:after="0"/>
        <w:ind w:left="-720"/>
      </w:pPr>
      <w:r>
        <w:rPr>
          <w:noProof/>
        </w:rPr>
        <w:drawing>
          <wp:anchor distT="0" distB="0" distL="114300" distR="114300" simplePos="0" relativeHeight="251658240" behindDoc="1" locked="0" layoutInCell="1" allowOverlap="1" wp14:anchorId="0BEF0E9D" wp14:editId="6ED674FD">
            <wp:simplePos x="0" y="0"/>
            <wp:positionH relativeFrom="margin">
              <wp:posOffset>3514090</wp:posOffset>
            </wp:positionH>
            <wp:positionV relativeFrom="paragraph">
              <wp:posOffset>7620</wp:posOffset>
            </wp:positionV>
            <wp:extent cx="2760345" cy="1078695"/>
            <wp:effectExtent l="0" t="0" r="190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0345" cy="107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14840" w14:textId="53E2E5AC" w:rsidR="00E7682F" w:rsidRDefault="0045382F" w:rsidP="00E249A1">
      <w:pPr>
        <w:spacing w:after="0"/>
      </w:pPr>
      <w:r>
        <w:rPr>
          <w:noProof/>
        </w:rPr>
        <mc:AlternateContent>
          <mc:Choice Requires="wps">
            <w:drawing>
              <wp:anchor distT="0" distB="0" distL="114300" distR="114300" simplePos="0" relativeHeight="251661312" behindDoc="0" locked="1" layoutInCell="1" allowOverlap="1" wp14:anchorId="4291E9FA" wp14:editId="758A3314">
                <wp:simplePos x="0" y="0"/>
                <wp:positionH relativeFrom="margin">
                  <wp:posOffset>4629150</wp:posOffset>
                </wp:positionH>
                <wp:positionV relativeFrom="page">
                  <wp:posOffset>8582025</wp:posOffset>
                </wp:positionV>
                <wp:extent cx="2133600" cy="1223010"/>
                <wp:effectExtent l="0" t="0" r="0"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4E88" w14:textId="13B57513" w:rsidR="005B4148" w:rsidRDefault="005B4148" w:rsidP="00477961">
                            <w:pPr>
                              <w:pStyle w:val="TitlePgAddress"/>
                              <w:ind w:left="0" w:right="27"/>
                              <w:jc w:val="left"/>
                            </w:pPr>
                            <w:r>
                              <w:t>Prepared by:</w:t>
                            </w:r>
                          </w:p>
                          <w:p w14:paraId="33592030" w14:textId="18FF959D" w:rsidR="005B4148" w:rsidRDefault="005B4148" w:rsidP="00477961">
                            <w:pPr>
                              <w:pStyle w:val="TitlePgAddress"/>
                              <w:ind w:left="0" w:right="27"/>
                              <w:jc w:val="left"/>
                            </w:pPr>
                            <w:r>
                              <w:t>Down</w:t>
                            </w:r>
                            <w:r>
                              <w:t>s</w:t>
                            </w:r>
                            <w:r>
                              <w:t>tream Strategies</w:t>
                            </w:r>
                          </w:p>
                          <w:p w14:paraId="668C10D8" w14:textId="77777777" w:rsidR="005B4148" w:rsidRDefault="005B4148" w:rsidP="00477961">
                            <w:pPr>
                              <w:pStyle w:val="TitlePgAddress"/>
                              <w:ind w:left="0" w:right="27"/>
                              <w:jc w:val="left"/>
                            </w:pPr>
                          </w:p>
                          <w:p w14:paraId="62FC790F" w14:textId="6FFE4F47" w:rsidR="005B4148" w:rsidRDefault="005B4148" w:rsidP="00477961">
                            <w:pPr>
                              <w:pStyle w:val="TitlePgAddress"/>
                              <w:ind w:left="0" w:right="27"/>
                              <w:jc w:val="left"/>
                            </w:pPr>
                            <w:r>
                              <w:t>September 1, 2020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1E9FA" id="_x0000_t202" coordsize="21600,21600" o:spt="202" path="m,l,21600r21600,l21600,xe">
                <v:stroke joinstyle="miter"/>
                <v:path gradientshapeok="t" o:connecttype="rect"/>
              </v:shapetype>
              <v:shape id="Text Box 14" o:spid="_x0000_s1029" type="#_x0000_t202" style="position:absolute;margin-left:364.5pt;margin-top:675.75pt;width:168pt;height:9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" filled="f" stroked="f">
                <v:textbox inset="0,,0">
                  <w:txbxContent>
                    <w:p w14:paraId="0A344E88" w14:textId="13B57513" w:rsidR="005B4148" w:rsidRDefault="005B4148" w:rsidP="00477961">
                      <w:pPr>
                        <w:pStyle w:val="TitlePgAddress"/>
                        <w:ind w:left="0" w:right="27"/>
                        <w:jc w:val="left"/>
                      </w:pPr>
                      <w:r>
                        <w:t>Prepared by:</w:t>
                      </w:r>
                    </w:p>
                    <w:p w14:paraId="33592030" w14:textId="18FF959D" w:rsidR="005B4148" w:rsidRDefault="005B4148" w:rsidP="00477961">
                      <w:pPr>
                        <w:pStyle w:val="TitlePgAddress"/>
                        <w:ind w:left="0" w:right="27"/>
                        <w:jc w:val="left"/>
                      </w:pPr>
                      <w:r>
                        <w:t>Down</w:t>
                      </w:r>
                      <w:r>
                        <w:t>s</w:t>
                      </w:r>
                      <w:r>
                        <w:t>tream Strategies</w:t>
                      </w:r>
                    </w:p>
                    <w:p w14:paraId="668C10D8" w14:textId="77777777" w:rsidR="005B4148" w:rsidRDefault="005B4148" w:rsidP="00477961">
                      <w:pPr>
                        <w:pStyle w:val="TitlePgAddress"/>
                        <w:ind w:left="0" w:right="27"/>
                        <w:jc w:val="left"/>
                      </w:pPr>
                    </w:p>
                    <w:p w14:paraId="62FC790F" w14:textId="6FFE4F47" w:rsidR="005B4148" w:rsidRDefault="005B4148" w:rsidP="00477961">
                      <w:pPr>
                        <w:pStyle w:val="TitlePgAddress"/>
                        <w:ind w:left="0" w:right="27"/>
                        <w:jc w:val="left"/>
                      </w:pPr>
                      <w:r>
                        <w:t>September 1, 2020</w:t>
                      </w:r>
                    </w:p>
                  </w:txbxContent>
                </v:textbox>
                <w10:wrap anchorx="margin" anchory="page"/>
                <w10:anchorlock/>
              </v:shape>
            </w:pict>
          </mc:Fallback>
        </mc:AlternateContent>
      </w:r>
      <w:r w:rsidR="00225BE7">
        <w:rPr>
          <w:noProof/>
        </w:rPr>
        <mc:AlternateContent>
          <mc:Choice Requires="wps">
            <w:drawing>
              <wp:anchor distT="0" distB="0" distL="114300" distR="114300" simplePos="0" relativeHeight="251650048" behindDoc="0" locked="1" layoutInCell="1" allowOverlap="1" wp14:anchorId="69B98532" wp14:editId="1C8E9CA7">
                <wp:simplePos x="0" y="0"/>
                <wp:positionH relativeFrom="margin">
                  <wp:posOffset>-95250</wp:posOffset>
                </wp:positionH>
                <wp:positionV relativeFrom="page">
                  <wp:posOffset>8315325</wp:posOffset>
                </wp:positionV>
                <wp:extent cx="3797935" cy="1562100"/>
                <wp:effectExtent l="0" t="0" r="12065"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4186E" w14:textId="77777777" w:rsidR="005B4148" w:rsidRDefault="005B4148" w:rsidP="0045382F">
                            <w:pPr>
                              <w:pStyle w:val="TitlePgAddress"/>
                              <w:ind w:left="180" w:right="27"/>
                              <w:jc w:val="left"/>
                            </w:pPr>
                            <w:bookmarkStart w:id="0" w:name="_Hlk49339045"/>
                            <w:bookmarkStart w:id="1" w:name="_Hlk49339046"/>
                            <w:r>
                              <w:t>West Virginia Office of Energy</w:t>
                            </w:r>
                          </w:p>
                          <w:p w14:paraId="7C09DBCE" w14:textId="201B5B97" w:rsidR="005B4148" w:rsidRDefault="005B4148" w:rsidP="0045382F">
                            <w:pPr>
                              <w:pStyle w:val="TitlePgAddress"/>
                              <w:ind w:left="180" w:right="27"/>
                              <w:jc w:val="left"/>
                            </w:pPr>
                            <w:r>
                              <w:t xml:space="preserve">State Capitol Complex Building 3, Suite </w:t>
                            </w:r>
                            <w:r>
                              <w:t>600</w:t>
                            </w:r>
                          </w:p>
                          <w:p w14:paraId="545104B7" w14:textId="214266C6" w:rsidR="005B4148" w:rsidRDefault="005B4148" w:rsidP="0045382F">
                            <w:pPr>
                              <w:pStyle w:val="TitlePgAddress"/>
                              <w:ind w:left="180" w:right="27"/>
                              <w:jc w:val="left"/>
                            </w:pPr>
                            <w:r>
                              <w:t>Charleston, WV 25305-0311</w:t>
                            </w:r>
                          </w:p>
                          <w:p w14:paraId="0B6D7401" w14:textId="0107F514" w:rsidR="005B4148" w:rsidRDefault="005B4148" w:rsidP="0045382F">
                            <w:pPr>
                              <w:pStyle w:val="TitlePgAddress"/>
                              <w:ind w:left="180" w:right="27"/>
                              <w:jc w:val="left"/>
                            </w:pPr>
                          </w:p>
                          <w:p w14:paraId="2951A1E9" w14:textId="57036A7D" w:rsidR="005B4148" w:rsidRDefault="005B4148" w:rsidP="0045382F">
                            <w:pPr>
                              <w:pStyle w:val="TitlePgAddress"/>
                              <w:ind w:left="180" w:right="27"/>
                              <w:jc w:val="left"/>
                            </w:pPr>
                            <w:r>
                              <w:t>(</w:t>
                            </w:r>
                            <w:r w:rsidRPr="0045382F">
                              <w:t>304</w:t>
                            </w:r>
                            <w:r>
                              <w:t xml:space="preserve">) </w:t>
                            </w:r>
                            <w:r w:rsidRPr="0045382F">
                              <w:t>558</w:t>
                            </w:r>
                            <w:r>
                              <w:t>-</w:t>
                            </w:r>
                            <w:r w:rsidRPr="0045382F">
                              <w:t>2234</w:t>
                            </w:r>
                          </w:p>
                          <w:p w14:paraId="39192F01" w14:textId="02B8F197" w:rsidR="005B4148" w:rsidRPr="00354207" w:rsidRDefault="005B4148" w:rsidP="0045382F">
                            <w:pPr>
                              <w:pStyle w:val="TitlePgAddress"/>
                              <w:ind w:left="180" w:right="27"/>
                              <w:jc w:val="left"/>
                            </w:pPr>
                            <w:r w:rsidRPr="0045382F">
                              <w:t>www.energywv.org</w:t>
                            </w:r>
                            <w:bookmarkEnd w:id="0"/>
                            <w:bookmarkEnd w:id="1"/>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98532" id="_x0000_s1030" type="#_x0000_t202" style="position:absolute;margin-left:-7.5pt;margin-top:654.75pt;width:299.05pt;height:12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" filled="f" stroked="f">
                <v:textbox inset="0,,0">
                  <w:txbxContent>
                    <w:p w14:paraId="4224186E" w14:textId="77777777" w:rsidR="005B4148" w:rsidRDefault="005B4148" w:rsidP="0045382F">
                      <w:pPr>
                        <w:pStyle w:val="TitlePgAddress"/>
                        <w:ind w:left="180" w:right="27"/>
                        <w:jc w:val="left"/>
                      </w:pPr>
                      <w:bookmarkStart w:id="2" w:name="_Hlk49339045"/>
                      <w:bookmarkStart w:id="3" w:name="_Hlk49339046"/>
                      <w:r>
                        <w:t>West Virginia Office of Energy</w:t>
                      </w:r>
                    </w:p>
                    <w:p w14:paraId="7C09DBCE" w14:textId="201B5B97" w:rsidR="005B4148" w:rsidRDefault="005B4148" w:rsidP="0045382F">
                      <w:pPr>
                        <w:pStyle w:val="TitlePgAddress"/>
                        <w:ind w:left="180" w:right="27"/>
                        <w:jc w:val="left"/>
                      </w:pPr>
                      <w:r>
                        <w:t xml:space="preserve">State Capitol Complex Building 3, Suite </w:t>
                      </w:r>
                      <w:r>
                        <w:t>600</w:t>
                      </w:r>
                    </w:p>
                    <w:p w14:paraId="545104B7" w14:textId="214266C6" w:rsidR="005B4148" w:rsidRDefault="005B4148" w:rsidP="0045382F">
                      <w:pPr>
                        <w:pStyle w:val="TitlePgAddress"/>
                        <w:ind w:left="180" w:right="27"/>
                        <w:jc w:val="left"/>
                      </w:pPr>
                      <w:r>
                        <w:t>Charleston, WV 25305-0311</w:t>
                      </w:r>
                    </w:p>
                    <w:p w14:paraId="0B6D7401" w14:textId="0107F514" w:rsidR="005B4148" w:rsidRDefault="005B4148" w:rsidP="0045382F">
                      <w:pPr>
                        <w:pStyle w:val="TitlePgAddress"/>
                        <w:ind w:left="180" w:right="27"/>
                        <w:jc w:val="left"/>
                      </w:pPr>
                    </w:p>
                    <w:p w14:paraId="2951A1E9" w14:textId="57036A7D" w:rsidR="005B4148" w:rsidRDefault="005B4148" w:rsidP="0045382F">
                      <w:pPr>
                        <w:pStyle w:val="TitlePgAddress"/>
                        <w:ind w:left="180" w:right="27"/>
                        <w:jc w:val="left"/>
                      </w:pPr>
                      <w:r>
                        <w:t>(</w:t>
                      </w:r>
                      <w:r w:rsidRPr="0045382F">
                        <w:t>304</w:t>
                      </w:r>
                      <w:r>
                        <w:t xml:space="preserve">) </w:t>
                      </w:r>
                      <w:r w:rsidRPr="0045382F">
                        <w:t>558</w:t>
                      </w:r>
                      <w:r>
                        <w:t>-</w:t>
                      </w:r>
                      <w:r w:rsidRPr="0045382F">
                        <w:t>2234</w:t>
                      </w:r>
                    </w:p>
                    <w:p w14:paraId="39192F01" w14:textId="02B8F197" w:rsidR="005B4148" w:rsidRPr="00354207" w:rsidRDefault="005B4148" w:rsidP="0045382F">
                      <w:pPr>
                        <w:pStyle w:val="TitlePgAddress"/>
                        <w:ind w:left="180" w:right="27"/>
                        <w:jc w:val="left"/>
                      </w:pPr>
                      <w:r w:rsidRPr="0045382F">
                        <w:t>www.energywv.org</w:t>
                      </w:r>
                      <w:bookmarkEnd w:id="2"/>
                      <w:bookmarkEnd w:id="3"/>
                    </w:p>
                  </w:txbxContent>
                </v:textbox>
                <w10:wrap anchorx="margin" anchory="page"/>
                <w10:anchorlock/>
              </v:shape>
            </w:pict>
          </mc:Fallback>
        </mc:AlternateContent>
      </w:r>
    </w:p>
    <w:p w14:paraId="228D84EF" w14:textId="114555FB" w:rsidR="00E249A1" w:rsidRDefault="00E249A1" w:rsidP="00E249A1">
      <w:pPr>
        <w:spacing w:after="0"/>
      </w:pPr>
    </w:p>
    <w:p w14:paraId="195FF4C3" w14:textId="32182A01" w:rsidR="00E43701" w:rsidRDefault="00E43701" w:rsidP="00E8417D"/>
    <w:p w14:paraId="1B94626F" w14:textId="612FF2EE" w:rsidR="009E70FB" w:rsidRPr="009E70FB" w:rsidRDefault="00E43701" w:rsidP="009E70FB">
      <w:pPr>
        <w:pStyle w:val="Heading1notnumberednotinTOC"/>
      </w:pPr>
      <w:r>
        <w:br w:type="page"/>
      </w:r>
    </w:p>
    <w:p w14:paraId="241306A4" w14:textId="72C7AC77" w:rsidR="00545BE9" w:rsidRDefault="00545BE9" w:rsidP="009E70FB">
      <w:pPr>
        <w:pStyle w:val="Heading1notnumberednotinTOC"/>
      </w:pPr>
      <w:r>
        <w:lastRenderedPageBreak/>
        <w:t>Table of Contents</w:t>
      </w:r>
    </w:p>
    <w:p w14:paraId="521879A1" w14:textId="14F937AA" w:rsidR="00477961" w:rsidRDefault="00477961">
      <w:pPr>
        <w:pStyle w:val="TOC1"/>
        <w:rPr>
          <w:rFonts w:asciiTheme="minorHAnsi" w:eastAsiaTheme="minorEastAsia" w:hAnsiTheme="minorHAnsi" w:cstheme="minorBidi"/>
          <w:b w:val="0"/>
          <w:bCs w:val="0"/>
          <w:noProof/>
          <w:color w:val="auto"/>
          <w:sz w:val="22"/>
          <w:szCs w:val="22"/>
        </w:rPr>
      </w:pPr>
      <w:r>
        <w:rPr>
          <w:caps/>
        </w:rPr>
        <w:fldChar w:fldCharType="begin"/>
      </w:r>
      <w:r>
        <w:rPr>
          <w:caps/>
        </w:rPr>
        <w:instrText xml:space="preserve"> TOC \o "1-2" \h \z \u </w:instrText>
      </w:r>
      <w:r>
        <w:rPr>
          <w:caps/>
        </w:rPr>
        <w:fldChar w:fldCharType="separate"/>
      </w:r>
      <w:hyperlink w:anchor="_Toc49344691" w:history="1">
        <w:r w:rsidRPr="007858FB">
          <w:rPr>
            <w:rStyle w:val="Hyperlink"/>
            <w:noProof/>
          </w:rPr>
          <w:t>Executive summary</w:t>
        </w:r>
        <w:r>
          <w:rPr>
            <w:noProof/>
            <w:webHidden/>
          </w:rPr>
          <w:tab/>
        </w:r>
        <w:r>
          <w:rPr>
            <w:noProof/>
            <w:webHidden/>
          </w:rPr>
          <w:fldChar w:fldCharType="begin"/>
        </w:r>
        <w:r>
          <w:rPr>
            <w:noProof/>
            <w:webHidden/>
          </w:rPr>
          <w:instrText xml:space="preserve"> PAGEREF _Toc49344691 \h </w:instrText>
        </w:r>
        <w:r>
          <w:rPr>
            <w:noProof/>
            <w:webHidden/>
          </w:rPr>
        </w:r>
        <w:r>
          <w:rPr>
            <w:noProof/>
            <w:webHidden/>
          </w:rPr>
          <w:fldChar w:fldCharType="separate"/>
        </w:r>
        <w:r>
          <w:rPr>
            <w:noProof/>
            <w:webHidden/>
          </w:rPr>
          <w:t>iv</w:t>
        </w:r>
        <w:r>
          <w:rPr>
            <w:noProof/>
            <w:webHidden/>
          </w:rPr>
          <w:fldChar w:fldCharType="end"/>
        </w:r>
      </w:hyperlink>
    </w:p>
    <w:p w14:paraId="0FFEED28" w14:textId="7002649A" w:rsidR="00477961" w:rsidRDefault="00477961">
      <w:pPr>
        <w:pStyle w:val="TOC1"/>
        <w:rPr>
          <w:rFonts w:asciiTheme="minorHAnsi" w:eastAsiaTheme="minorEastAsia" w:hAnsiTheme="minorHAnsi" w:cstheme="minorBidi"/>
          <w:b w:val="0"/>
          <w:bCs w:val="0"/>
          <w:noProof/>
          <w:color w:val="auto"/>
          <w:sz w:val="22"/>
          <w:szCs w:val="22"/>
        </w:rPr>
      </w:pPr>
      <w:hyperlink w:anchor="_Toc49344692" w:history="1">
        <w:r w:rsidRPr="007858FB">
          <w:rPr>
            <w:rStyle w:val="Hyperlink"/>
            <w:noProof/>
          </w:rPr>
          <w:t>1.</w:t>
        </w:r>
        <w:r>
          <w:rPr>
            <w:rFonts w:asciiTheme="minorHAnsi" w:eastAsiaTheme="minorEastAsia" w:hAnsiTheme="minorHAnsi" w:cstheme="minorBidi"/>
            <w:b w:val="0"/>
            <w:bCs w:val="0"/>
            <w:noProof/>
            <w:color w:val="auto"/>
            <w:sz w:val="22"/>
            <w:szCs w:val="22"/>
          </w:rPr>
          <w:tab/>
        </w:r>
        <w:r w:rsidRPr="007858FB">
          <w:rPr>
            <w:rStyle w:val="Hyperlink"/>
            <w:noProof/>
          </w:rPr>
          <w:t>Introduction</w:t>
        </w:r>
        <w:r>
          <w:rPr>
            <w:noProof/>
            <w:webHidden/>
          </w:rPr>
          <w:tab/>
        </w:r>
        <w:r>
          <w:rPr>
            <w:noProof/>
            <w:webHidden/>
          </w:rPr>
          <w:fldChar w:fldCharType="begin"/>
        </w:r>
        <w:r>
          <w:rPr>
            <w:noProof/>
            <w:webHidden/>
          </w:rPr>
          <w:instrText xml:space="preserve"> PAGEREF _Toc49344692 \h </w:instrText>
        </w:r>
        <w:r>
          <w:rPr>
            <w:noProof/>
            <w:webHidden/>
          </w:rPr>
        </w:r>
        <w:r>
          <w:rPr>
            <w:noProof/>
            <w:webHidden/>
          </w:rPr>
          <w:fldChar w:fldCharType="separate"/>
        </w:r>
        <w:r>
          <w:rPr>
            <w:noProof/>
            <w:webHidden/>
          </w:rPr>
          <w:t>1</w:t>
        </w:r>
        <w:r>
          <w:rPr>
            <w:noProof/>
            <w:webHidden/>
          </w:rPr>
          <w:fldChar w:fldCharType="end"/>
        </w:r>
      </w:hyperlink>
    </w:p>
    <w:p w14:paraId="41DCDEF0" w14:textId="7B1AD393" w:rsidR="00477961" w:rsidRDefault="00477961">
      <w:pPr>
        <w:pStyle w:val="TOC1"/>
        <w:rPr>
          <w:rFonts w:asciiTheme="minorHAnsi" w:eastAsiaTheme="minorEastAsia" w:hAnsiTheme="minorHAnsi" w:cstheme="minorBidi"/>
          <w:b w:val="0"/>
          <w:bCs w:val="0"/>
          <w:noProof/>
          <w:color w:val="auto"/>
          <w:sz w:val="22"/>
          <w:szCs w:val="22"/>
        </w:rPr>
      </w:pPr>
      <w:hyperlink w:anchor="_Toc49344693" w:history="1">
        <w:r w:rsidRPr="007858FB">
          <w:rPr>
            <w:rStyle w:val="Hyperlink"/>
            <w:noProof/>
          </w:rPr>
          <w:t>2.</w:t>
        </w:r>
        <w:r>
          <w:rPr>
            <w:rFonts w:asciiTheme="minorHAnsi" w:eastAsiaTheme="minorEastAsia" w:hAnsiTheme="minorHAnsi" w:cstheme="minorBidi"/>
            <w:b w:val="0"/>
            <w:bCs w:val="0"/>
            <w:noProof/>
            <w:color w:val="auto"/>
            <w:sz w:val="22"/>
            <w:szCs w:val="22"/>
          </w:rPr>
          <w:tab/>
        </w:r>
        <w:r w:rsidRPr="007858FB">
          <w:rPr>
            <w:rStyle w:val="Hyperlink"/>
            <w:noProof/>
          </w:rPr>
          <w:t>Benefits of adopting and enforcing energy codes</w:t>
        </w:r>
        <w:r>
          <w:rPr>
            <w:noProof/>
            <w:webHidden/>
          </w:rPr>
          <w:tab/>
        </w:r>
        <w:r>
          <w:rPr>
            <w:noProof/>
            <w:webHidden/>
          </w:rPr>
          <w:fldChar w:fldCharType="begin"/>
        </w:r>
        <w:r>
          <w:rPr>
            <w:noProof/>
            <w:webHidden/>
          </w:rPr>
          <w:instrText xml:space="preserve"> PAGEREF _Toc49344693 \h </w:instrText>
        </w:r>
        <w:r>
          <w:rPr>
            <w:noProof/>
            <w:webHidden/>
          </w:rPr>
        </w:r>
        <w:r>
          <w:rPr>
            <w:noProof/>
            <w:webHidden/>
          </w:rPr>
          <w:fldChar w:fldCharType="separate"/>
        </w:r>
        <w:r>
          <w:rPr>
            <w:noProof/>
            <w:webHidden/>
          </w:rPr>
          <w:t>4</w:t>
        </w:r>
        <w:r>
          <w:rPr>
            <w:noProof/>
            <w:webHidden/>
          </w:rPr>
          <w:fldChar w:fldCharType="end"/>
        </w:r>
      </w:hyperlink>
    </w:p>
    <w:p w14:paraId="51617AFF" w14:textId="4AF5C602" w:rsidR="00477961" w:rsidRDefault="00477961">
      <w:pPr>
        <w:pStyle w:val="TOC2"/>
        <w:rPr>
          <w:rFonts w:asciiTheme="minorHAnsi" w:eastAsiaTheme="minorEastAsia" w:hAnsiTheme="minorHAnsi" w:cstheme="minorBidi"/>
          <w:smallCaps w:val="0"/>
          <w:color w:val="auto"/>
          <w:sz w:val="22"/>
          <w:szCs w:val="22"/>
        </w:rPr>
      </w:pPr>
      <w:hyperlink w:anchor="_Toc49344694" w:history="1">
        <w:r w:rsidRPr="007858FB">
          <w:rPr>
            <w:rStyle w:val="Hyperlink"/>
          </w:rPr>
          <w:t>2.1</w:t>
        </w:r>
        <w:r>
          <w:rPr>
            <w:rFonts w:asciiTheme="minorHAnsi" w:eastAsiaTheme="minorEastAsia" w:hAnsiTheme="minorHAnsi" w:cstheme="minorBidi"/>
            <w:smallCaps w:val="0"/>
            <w:color w:val="auto"/>
            <w:sz w:val="22"/>
            <w:szCs w:val="22"/>
          </w:rPr>
          <w:tab/>
        </w:r>
        <w:r w:rsidRPr="007858FB">
          <w:rPr>
            <w:rStyle w:val="Hyperlink"/>
          </w:rPr>
          <w:t>Economic enhancement</w:t>
        </w:r>
        <w:r>
          <w:rPr>
            <w:webHidden/>
          </w:rPr>
          <w:tab/>
        </w:r>
        <w:r>
          <w:rPr>
            <w:webHidden/>
          </w:rPr>
          <w:fldChar w:fldCharType="begin"/>
        </w:r>
        <w:r>
          <w:rPr>
            <w:webHidden/>
          </w:rPr>
          <w:instrText xml:space="preserve"> PAGEREF _Toc49344694 \h </w:instrText>
        </w:r>
        <w:r>
          <w:rPr>
            <w:webHidden/>
          </w:rPr>
        </w:r>
        <w:r>
          <w:rPr>
            <w:webHidden/>
          </w:rPr>
          <w:fldChar w:fldCharType="separate"/>
        </w:r>
        <w:r>
          <w:rPr>
            <w:webHidden/>
          </w:rPr>
          <w:t>4</w:t>
        </w:r>
        <w:r>
          <w:rPr>
            <w:webHidden/>
          </w:rPr>
          <w:fldChar w:fldCharType="end"/>
        </w:r>
      </w:hyperlink>
    </w:p>
    <w:p w14:paraId="23B8725D" w14:textId="743D1E52" w:rsidR="00477961" w:rsidRDefault="00477961">
      <w:pPr>
        <w:pStyle w:val="TOC2"/>
        <w:rPr>
          <w:rFonts w:asciiTheme="minorHAnsi" w:eastAsiaTheme="minorEastAsia" w:hAnsiTheme="minorHAnsi" w:cstheme="minorBidi"/>
          <w:smallCaps w:val="0"/>
          <w:color w:val="auto"/>
          <w:sz w:val="22"/>
          <w:szCs w:val="22"/>
        </w:rPr>
      </w:pPr>
      <w:hyperlink w:anchor="_Toc49344695" w:history="1">
        <w:r w:rsidRPr="007858FB">
          <w:rPr>
            <w:rStyle w:val="Hyperlink"/>
          </w:rPr>
          <w:t>2.2</w:t>
        </w:r>
        <w:r>
          <w:rPr>
            <w:rFonts w:asciiTheme="minorHAnsi" w:eastAsiaTheme="minorEastAsia" w:hAnsiTheme="minorHAnsi" w:cstheme="minorBidi"/>
            <w:smallCaps w:val="0"/>
            <w:color w:val="auto"/>
            <w:sz w:val="22"/>
            <w:szCs w:val="22"/>
          </w:rPr>
          <w:tab/>
        </w:r>
        <w:r w:rsidRPr="007858FB">
          <w:rPr>
            <w:rStyle w:val="Hyperlink"/>
          </w:rPr>
          <w:t>Job creation</w:t>
        </w:r>
        <w:r>
          <w:rPr>
            <w:webHidden/>
          </w:rPr>
          <w:tab/>
        </w:r>
        <w:r>
          <w:rPr>
            <w:webHidden/>
          </w:rPr>
          <w:fldChar w:fldCharType="begin"/>
        </w:r>
        <w:r>
          <w:rPr>
            <w:webHidden/>
          </w:rPr>
          <w:instrText xml:space="preserve"> PAGEREF _Toc49344695 \h </w:instrText>
        </w:r>
        <w:r>
          <w:rPr>
            <w:webHidden/>
          </w:rPr>
        </w:r>
        <w:r>
          <w:rPr>
            <w:webHidden/>
          </w:rPr>
          <w:fldChar w:fldCharType="separate"/>
        </w:r>
        <w:r>
          <w:rPr>
            <w:webHidden/>
          </w:rPr>
          <w:t>6</w:t>
        </w:r>
        <w:r>
          <w:rPr>
            <w:webHidden/>
          </w:rPr>
          <w:fldChar w:fldCharType="end"/>
        </w:r>
      </w:hyperlink>
    </w:p>
    <w:p w14:paraId="76081892" w14:textId="55A753D6" w:rsidR="00477961" w:rsidRDefault="00477961">
      <w:pPr>
        <w:pStyle w:val="TOC2"/>
        <w:rPr>
          <w:rFonts w:asciiTheme="minorHAnsi" w:eastAsiaTheme="minorEastAsia" w:hAnsiTheme="minorHAnsi" w:cstheme="minorBidi"/>
          <w:smallCaps w:val="0"/>
          <w:color w:val="auto"/>
          <w:sz w:val="22"/>
          <w:szCs w:val="22"/>
        </w:rPr>
      </w:pPr>
      <w:hyperlink w:anchor="_Toc49344696" w:history="1">
        <w:r w:rsidRPr="007858FB">
          <w:rPr>
            <w:rStyle w:val="Hyperlink"/>
          </w:rPr>
          <w:t>2.3</w:t>
        </w:r>
        <w:r>
          <w:rPr>
            <w:rFonts w:asciiTheme="minorHAnsi" w:eastAsiaTheme="minorEastAsia" w:hAnsiTheme="minorHAnsi" w:cstheme="minorBidi"/>
            <w:smallCaps w:val="0"/>
            <w:color w:val="auto"/>
            <w:sz w:val="22"/>
            <w:szCs w:val="22"/>
          </w:rPr>
          <w:tab/>
        </w:r>
        <w:r w:rsidRPr="007858FB">
          <w:rPr>
            <w:rStyle w:val="Hyperlink"/>
          </w:rPr>
          <w:t>Resilience</w:t>
        </w:r>
        <w:r>
          <w:rPr>
            <w:webHidden/>
          </w:rPr>
          <w:tab/>
        </w:r>
        <w:r>
          <w:rPr>
            <w:webHidden/>
          </w:rPr>
          <w:fldChar w:fldCharType="begin"/>
        </w:r>
        <w:r>
          <w:rPr>
            <w:webHidden/>
          </w:rPr>
          <w:instrText xml:space="preserve"> PAGEREF _Toc49344696 \h </w:instrText>
        </w:r>
        <w:r>
          <w:rPr>
            <w:webHidden/>
          </w:rPr>
        </w:r>
        <w:r>
          <w:rPr>
            <w:webHidden/>
          </w:rPr>
          <w:fldChar w:fldCharType="separate"/>
        </w:r>
        <w:r>
          <w:rPr>
            <w:webHidden/>
          </w:rPr>
          <w:t>6</w:t>
        </w:r>
        <w:r>
          <w:rPr>
            <w:webHidden/>
          </w:rPr>
          <w:fldChar w:fldCharType="end"/>
        </w:r>
      </w:hyperlink>
    </w:p>
    <w:p w14:paraId="2FA3A17C" w14:textId="5DC0117F" w:rsidR="00477961" w:rsidRDefault="00477961">
      <w:pPr>
        <w:pStyle w:val="TOC1"/>
        <w:rPr>
          <w:rFonts w:asciiTheme="minorHAnsi" w:eastAsiaTheme="minorEastAsia" w:hAnsiTheme="minorHAnsi" w:cstheme="minorBidi"/>
          <w:b w:val="0"/>
          <w:bCs w:val="0"/>
          <w:noProof/>
          <w:color w:val="auto"/>
          <w:sz w:val="22"/>
          <w:szCs w:val="22"/>
        </w:rPr>
      </w:pPr>
      <w:hyperlink w:anchor="_Toc49344697" w:history="1">
        <w:r w:rsidRPr="007858FB">
          <w:rPr>
            <w:rStyle w:val="Hyperlink"/>
            <w:noProof/>
          </w:rPr>
          <w:t>3.</w:t>
        </w:r>
        <w:r>
          <w:rPr>
            <w:rFonts w:asciiTheme="minorHAnsi" w:eastAsiaTheme="minorEastAsia" w:hAnsiTheme="minorHAnsi" w:cstheme="minorBidi"/>
            <w:b w:val="0"/>
            <w:bCs w:val="0"/>
            <w:noProof/>
            <w:color w:val="auto"/>
            <w:sz w:val="22"/>
            <w:szCs w:val="22"/>
          </w:rPr>
          <w:tab/>
        </w:r>
        <w:r w:rsidRPr="007858FB">
          <w:rPr>
            <w:rStyle w:val="Hyperlink"/>
            <w:noProof/>
          </w:rPr>
          <w:t>Energy efficiency in West Virginia buildings</w:t>
        </w:r>
        <w:r>
          <w:rPr>
            <w:noProof/>
            <w:webHidden/>
          </w:rPr>
          <w:tab/>
        </w:r>
        <w:r>
          <w:rPr>
            <w:noProof/>
            <w:webHidden/>
          </w:rPr>
          <w:fldChar w:fldCharType="begin"/>
        </w:r>
        <w:r>
          <w:rPr>
            <w:noProof/>
            <w:webHidden/>
          </w:rPr>
          <w:instrText xml:space="preserve"> PAGEREF _Toc49344697 \h </w:instrText>
        </w:r>
        <w:r>
          <w:rPr>
            <w:noProof/>
            <w:webHidden/>
          </w:rPr>
        </w:r>
        <w:r>
          <w:rPr>
            <w:noProof/>
            <w:webHidden/>
          </w:rPr>
          <w:fldChar w:fldCharType="separate"/>
        </w:r>
        <w:r>
          <w:rPr>
            <w:noProof/>
            <w:webHidden/>
          </w:rPr>
          <w:t>8</w:t>
        </w:r>
        <w:r>
          <w:rPr>
            <w:noProof/>
            <w:webHidden/>
          </w:rPr>
          <w:fldChar w:fldCharType="end"/>
        </w:r>
      </w:hyperlink>
    </w:p>
    <w:p w14:paraId="3376E30C" w14:textId="4C681F0C" w:rsidR="00477961" w:rsidRDefault="00477961">
      <w:pPr>
        <w:pStyle w:val="TOC1"/>
        <w:rPr>
          <w:rFonts w:asciiTheme="minorHAnsi" w:eastAsiaTheme="minorEastAsia" w:hAnsiTheme="minorHAnsi" w:cstheme="minorBidi"/>
          <w:b w:val="0"/>
          <w:bCs w:val="0"/>
          <w:noProof/>
          <w:color w:val="auto"/>
          <w:sz w:val="22"/>
          <w:szCs w:val="22"/>
        </w:rPr>
      </w:pPr>
      <w:hyperlink w:anchor="_Toc49344698" w:history="1">
        <w:r w:rsidRPr="007858FB">
          <w:rPr>
            <w:rStyle w:val="Hyperlink"/>
            <w:noProof/>
          </w:rPr>
          <w:t>4.</w:t>
        </w:r>
        <w:r>
          <w:rPr>
            <w:rFonts w:asciiTheme="minorHAnsi" w:eastAsiaTheme="minorEastAsia" w:hAnsiTheme="minorHAnsi" w:cstheme="minorBidi"/>
            <w:b w:val="0"/>
            <w:bCs w:val="0"/>
            <w:noProof/>
            <w:color w:val="auto"/>
            <w:sz w:val="22"/>
            <w:szCs w:val="22"/>
          </w:rPr>
          <w:tab/>
        </w:r>
        <w:r w:rsidRPr="007858FB">
          <w:rPr>
            <w:rStyle w:val="Hyperlink"/>
            <w:noProof/>
          </w:rPr>
          <w:t>West Virginia’s energy codes</w:t>
        </w:r>
        <w:r>
          <w:rPr>
            <w:noProof/>
            <w:webHidden/>
          </w:rPr>
          <w:tab/>
        </w:r>
        <w:r>
          <w:rPr>
            <w:noProof/>
            <w:webHidden/>
          </w:rPr>
          <w:fldChar w:fldCharType="begin"/>
        </w:r>
        <w:r>
          <w:rPr>
            <w:noProof/>
            <w:webHidden/>
          </w:rPr>
          <w:instrText xml:space="preserve"> PAGEREF _Toc49344698 \h </w:instrText>
        </w:r>
        <w:r>
          <w:rPr>
            <w:noProof/>
            <w:webHidden/>
          </w:rPr>
        </w:r>
        <w:r>
          <w:rPr>
            <w:noProof/>
            <w:webHidden/>
          </w:rPr>
          <w:fldChar w:fldCharType="separate"/>
        </w:r>
        <w:r>
          <w:rPr>
            <w:noProof/>
            <w:webHidden/>
          </w:rPr>
          <w:t>11</w:t>
        </w:r>
        <w:r>
          <w:rPr>
            <w:noProof/>
            <w:webHidden/>
          </w:rPr>
          <w:fldChar w:fldCharType="end"/>
        </w:r>
      </w:hyperlink>
    </w:p>
    <w:p w14:paraId="72F10465" w14:textId="725D156F" w:rsidR="00477961" w:rsidRDefault="00477961">
      <w:pPr>
        <w:pStyle w:val="TOC2"/>
        <w:rPr>
          <w:rFonts w:asciiTheme="minorHAnsi" w:eastAsiaTheme="minorEastAsia" w:hAnsiTheme="minorHAnsi" w:cstheme="minorBidi"/>
          <w:smallCaps w:val="0"/>
          <w:color w:val="auto"/>
          <w:sz w:val="22"/>
          <w:szCs w:val="22"/>
        </w:rPr>
      </w:pPr>
      <w:hyperlink w:anchor="_Toc49344699" w:history="1">
        <w:r w:rsidRPr="007858FB">
          <w:rPr>
            <w:rStyle w:val="Hyperlink"/>
          </w:rPr>
          <w:t>4.1</w:t>
        </w:r>
        <w:r>
          <w:rPr>
            <w:rFonts w:asciiTheme="minorHAnsi" w:eastAsiaTheme="minorEastAsia" w:hAnsiTheme="minorHAnsi" w:cstheme="minorBidi"/>
            <w:smallCaps w:val="0"/>
            <w:color w:val="auto"/>
            <w:sz w:val="22"/>
            <w:szCs w:val="22"/>
          </w:rPr>
          <w:tab/>
        </w:r>
        <w:r w:rsidRPr="007858FB">
          <w:rPr>
            <w:rStyle w:val="Hyperlink"/>
          </w:rPr>
          <w:t>Residential energy code</w:t>
        </w:r>
        <w:r>
          <w:rPr>
            <w:webHidden/>
          </w:rPr>
          <w:tab/>
        </w:r>
        <w:r>
          <w:rPr>
            <w:webHidden/>
          </w:rPr>
          <w:fldChar w:fldCharType="begin"/>
        </w:r>
        <w:r>
          <w:rPr>
            <w:webHidden/>
          </w:rPr>
          <w:instrText xml:space="preserve"> PAGEREF _Toc49344699 \h </w:instrText>
        </w:r>
        <w:r>
          <w:rPr>
            <w:webHidden/>
          </w:rPr>
        </w:r>
        <w:r>
          <w:rPr>
            <w:webHidden/>
          </w:rPr>
          <w:fldChar w:fldCharType="separate"/>
        </w:r>
        <w:r>
          <w:rPr>
            <w:webHidden/>
          </w:rPr>
          <w:t>11</w:t>
        </w:r>
        <w:r>
          <w:rPr>
            <w:webHidden/>
          </w:rPr>
          <w:fldChar w:fldCharType="end"/>
        </w:r>
      </w:hyperlink>
    </w:p>
    <w:p w14:paraId="23428A02" w14:textId="4389A555" w:rsidR="00477961" w:rsidRDefault="00477961">
      <w:pPr>
        <w:pStyle w:val="TOC2"/>
        <w:rPr>
          <w:rFonts w:asciiTheme="minorHAnsi" w:eastAsiaTheme="minorEastAsia" w:hAnsiTheme="minorHAnsi" w:cstheme="minorBidi"/>
          <w:smallCaps w:val="0"/>
          <w:color w:val="auto"/>
          <w:sz w:val="22"/>
          <w:szCs w:val="22"/>
        </w:rPr>
      </w:pPr>
      <w:hyperlink w:anchor="_Toc49344700" w:history="1">
        <w:r w:rsidRPr="007858FB">
          <w:rPr>
            <w:rStyle w:val="Hyperlink"/>
          </w:rPr>
          <w:t>4.2</w:t>
        </w:r>
        <w:r>
          <w:rPr>
            <w:rFonts w:asciiTheme="minorHAnsi" w:eastAsiaTheme="minorEastAsia" w:hAnsiTheme="minorHAnsi" w:cstheme="minorBidi"/>
            <w:smallCaps w:val="0"/>
            <w:color w:val="auto"/>
            <w:sz w:val="22"/>
            <w:szCs w:val="22"/>
          </w:rPr>
          <w:tab/>
        </w:r>
        <w:r w:rsidRPr="007858FB">
          <w:rPr>
            <w:rStyle w:val="Hyperlink"/>
          </w:rPr>
          <w:t>Commercial energy code</w:t>
        </w:r>
        <w:r>
          <w:rPr>
            <w:webHidden/>
          </w:rPr>
          <w:tab/>
        </w:r>
        <w:r>
          <w:rPr>
            <w:webHidden/>
          </w:rPr>
          <w:fldChar w:fldCharType="begin"/>
        </w:r>
        <w:r>
          <w:rPr>
            <w:webHidden/>
          </w:rPr>
          <w:instrText xml:space="preserve"> PAGEREF _Toc49344700 \h </w:instrText>
        </w:r>
        <w:r>
          <w:rPr>
            <w:webHidden/>
          </w:rPr>
        </w:r>
        <w:r>
          <w:rPr>
            <w:webHidden/>
          </w:rPr>
          <w:fldChar w:fldCharType="separate"/>
        </w:r>
        <w:r>
          <w:rPr>
            <w:webHidden/>
          </w:rPr>
          <w:t>12</w:t>
        </w:r>
        <w:r>
          <w:rPr>
            <w:webHidden/>
          </w:rPr>
          <w:fldChar w:fldCharType="end"/>
        </w:r>
      </w:hyperlink>
    </w:p>
    <w:p w14:paraId="4AB5372F" w14:textId="06210ACF" w:rsidR="00477961" w:rsidRDefault="00477961">
      <w:pPr>
        <w:pStyle w:val="TOC2"/>
        <w:rPr>
          <w:rFonts w:asciiTheme="minorHAnsi" w:eastAsiaTheme="minorEastAsia" w:hAnsiTheme="minorHAnsi" w:cstheme="minorBidi"/>
          <w:smallCaps w:val="0"/>
          <w:color w:val="auto"/>
          <w:sz w:val="22"/>
          <w:szCs w:val="22"/>
        </w:rPr>
      </w:pPr>
      <w:hyperlink w:anchor="_Toc49344701" w:history="1">
        <w:r w:rsidRPr="007858FB">
          <w:rPr>
            <w:rStyle w:val="Hyperlink"/>
          </w:rPr>
          <w:t>4.3</w:t>
        </w:r>
        <w:r>
          <w:rPr>
            <w:rFonts w:asciiTheme="minorHAnsi" w:eastAsiaTheme="minorEastAsia" w:hAnsiTheme="minorHAnsi" w:cstheme="minorBidi"/>
            <w:smallCaps w:val="0"/>
            <w:color w:val="auto"/>
            <w:sz w:val="22"/>
            <w:szCs w:val="22"/>
          </w:rPr>
          <w:tab/>
        </w:r>
        <w:r w:rsidRPr="007858FB">
          <w:rPr>
            <w:rStyle w:val="Hyperlink"/>
          </w:rPr>
          <w:t>Energy code adoption</w:t>
        </w:r>
        <w:r>
          <w:rPr>
            <w:webHidden/>
          </w:rPr>
          <w:tab/>
        </w:r>
        <w:r>
          <w:rPr>
            <w:webHidden/>
          </w:rPr>
          <w:fldChar w:fldCharType="begin"/>
        </w:r>
        <w:r>
          <w:rPr>
            <w:webHidden/>
          </w:rPr>
          <w:instrText xml:space="preserve"> PAGEREF _Toc49344701 \h </w:instrText>
        </w:r>
        <w:r>
          <w:rPr>
            <w:webHidden/>
          </w:rPr>
        </w:r>
        <w:r>
          <w:rPr>
            <w:webHidden/>
          </w:rPr>
          <w:fldChar w:fldCharType="separate"/>
        </w:r>
        <w:r>
          <w:rPr>
            <w:webHidden/>
          </w:rPr>
          <w:t>13</w:t>
        </w:r>
        <w:r>
          <w:rPr>
            <w:webHidden/>
          </w:rPr>
          <w:fldChar w:fldCharType="end"/>
        </w:r>
      </w:hyperlink>
    </w:p>
    <w:p w14:paraId="2512D25A" w14:textId="6003B79B" w:rsidR="00477961" w:rsidRDefault="00477961">
      <w:pPr>
        <w:pStyle w:val="TOC2"/>
        <w:rPr>
          <w:rFonts w:asciiTheme="minorHAnsi" w:eastAsiaTheme="minorEastAsia" w:hAnsiTheme="minorHAnsi" w:cstheme="minorBidi"/>
          <w:smallCaps w:val="0"/>
          <w:color w:val="auto"/>
          <w:sz w:val="22"/>
          <w:szCs w:val="22"/>
        </w:rPr>
      </w:pPr>
      <w:hyperlink w:anchor="_Toc49344702" w:history="1">
        <w:r w:rsidRPr="007858FB">
          <w:rPr>
            <w:rStyle w:val="Hyperlink"/>
          </w:rPr>
          <w:t>4.4</w:t>
        </w:r>
        <w:r>
          <w:rPr>
            <w:rFonts w:asciiTheme="minorHAnsi" w:eastAsiaTheme="minorEastAsia" w:hAnsiTheme="minorHAnsi" w:cstheme="minorBidi"/>
            <w:smallCaps w:val="0"/>
            <w:color w:val="auto"/>
            <w:sz w:val="22"/>
            <w:szCs w:val="22"/>
          </w:rPr>
          <w:tab/>
        </w:r>
        <w:r w:rsidRPr="007858FB">
          <w:rPr>
            <w:rStyle w:val="Hyperlink"/>
          </w:rPr>
          <w:t>Energy code enforcement and compliance</w:t>
        </w:r>
        <w:r>
          <w:rPr>
            <w:webHidden/>
          </w:rPr>
          <w:tab/>
        </w:r>
        <w:r>
          <w:rPr>
            <w:webHidden/>
          </w:rPr>
          <w:fldChar w:fldCharType="begin"/>
        </w:r>
        <w:r>
          <w:rPr>
            <w:webHidden/>
          </w:rPr>
          <w:instrText xml:space="preserve"> PAGEREF _Toc49344702 \h </w:instrText>
        </w:r>
        <w:r>
          <w:rPr>
            <w:webHidden/>
          </w:rPr>
        </w:r>
        <w:r>
          <w:rPr>
            <w:webHidden/>
          </w:rPr>
          <w:fldChar w:fldCharType="separate"/>
        </w:r>
        <w:r>
          <w:rPr>
            <w:webHidden/>
          </w:rPr>
          <w:t>13</w:t>
        </w:r>
        <w:r>
          <w:rPr>
            <w:webHidden/>
          </w:rPr>
          <w:fldChar w:fldCharType="end"/>
        </w:r>
      </w:hyperlink>
    </w:p>
    <w:p w14:paraId="5E1C9D16" w14:textId="04CFC0BD" w:rsidR="00477961" w:rsidRDefault="00477961">
      <w:pPr>
        <w:pStyle w:val="TOC1"/>
        <w:rPr>
          <w:rFonts w:asciiTheme="minorHAnsi" w:eastAsiaTheme="minorEastAsia" w:hAnsiTheme="minorHAnsi" w:cstheme="minorBidi"/>
          <w:b w:val="0"/>
          <w:bCs w:val="0"/>
          <w:noProof/>
          <w:color w:val="auto"/>
          <w:sz w:val="22"/>
          <w:szCs w:val="22"/>
        </w:rPr>
      </w:pPr>
      <w:hyperlink w:anchor="_Toc49344703" w:history="1">
        <w:r w:rsidRPr="007858FB">
          <w:rPr>
            <w:rStyle w:val="Hyperlink"/>
            <w:noProof/>
          </w:rPr>
          <w:t>5.</w:t>
        </w:r>
        <w:r>
          <w:rPr>
            <w:rFonts w:asciiTheme="minorHAnsi" w:eastAsiaTheme="minorEastAsia" w:hAnsiTheme="minorHAnsi" w:cstheme="minorBidi"/>
            <w:b w:val="0"/>
            <w:bCs w:val="0"/>
            <w:noProof/>
            <w:color w:val="auto"/>
            <w:sz w:val="22"/>
            <w:szCs w:val="22"/>
          </w:rPr>
          <w:tab/>
        </w:r>
        <w:r w:rsidRPr="007858FB">
          <w:rPr>
            <w:rStyle w:val="Hyperlink"/>
            <w:noProof/>
          </w:rPr>
          <w:t>Roadmap for cities and counties</w:t>
        </w:r>
        <w:r>
          <w:rPr>
            <w:noProof/>
            <w:webHidden/>
          </w:rPr>
          <w:tab/>
        </w:r>
        <w:r>
          <w:rPr>
            <w:noProof/>
            <w:webHidden/>
          </w:rPr>
          <w:fldChar w:fldCharType="begin"/>
        </w:r>
        <w:r>
          <w:rPr>
            <w:noProof/>
            <w:webHidden/>
          </w:rPr>
          <w:instrText xml:space="preserve"> PAGEREF _Toc49344703 \h </w:instrText>
        </w:r>
        <w:r>
          <w:rPr>
            <w:noProof/>
            <w:webHidden/>
          </w:rPr>
        </w:r>
        <w:r>
          <w:rPr>
            <w:noProof/>
            <w:webHidden/>
          </w:rPr>
          <w:fldChar w:fldCharType="separate"/>
        </w:r>
        <w:r>
          <w:rPr>
            <w:noProof/>
            <w:webHidden/>
          </w:rPr>
          <w:t>15</w:t>
        </w:r>
        <w:r>
          <w:rPr>
            <w:noProof/>
            <w:webHidden/>
          </w:rPr>
          <w:fldChar w:fldCharType="end"/>
        </w:r>
      </w:hyperlink>
    </w:p>
    <w:p w14:paraId="0AC33F65" w14:textId="467E88C1" w:rsidR="00477961" w:rsidRDefault="00477961">
      <w:pPr>
        <w:pStyle w:val="TOC1"/>
        <w:rPr>
          <w:rFonts w:asciiTheme="minorHAnsi" w:eastAsiaTheme="minorEastAsia" w:hAnsiTheme="minorHAnsi" w:cstheme="minorBidi"/>
          <w:b w:val="0"/>
          <w:bCs w:val="0"/>
          <w:noProof/>
          <w:color w:val="auto"/>
          <w:sz w:val="22"/>
          <w:szCs w:val="22"/>
        </w:rPr>
      </w:pPr>
      <w:hyperlink w:anchor="_Toc49344704" w:history="1">
        <w:r w:rsidRPr="007858FB">
          <w:rPr>
            <w:rStyle w:val="Hyperlink"/>
            <w:noProof/>
          </w:rPr>
          <w:t>References</w:t>
        </w:r>
        <w:r>
          <w:rPr>
            <w:noProof/>
            <w:webHidden/>
          </w:rPr>
          <w:tab/>
        </w:r>
        <w:r>
          <w:rPr>
            <w:noProof/>
            <w:webHidden/>
          </w:rPr>
          <w:fldChar w:fldCharType="begin"/>
        </w:r>
        <w:r>
          <w:rPr>
            <w:noProof/>
            <w:webHidden/>
          </w:rPr>
          <w:instrText xml:space="preserve"> PAGEREF _Toc49344704 \h </w:instrText>
        </w:r>
        <w:r>
          <w:rPr>
            <w:noProof/>
            <w:webHidden/>
          </w:rPr>
        </w:r>
        <w:r>
          <w:rPr>
            <w:noProof/>
            <w:webHidden/>
          </w:rPr>
          <w:fldChar w:fldCharType="separate"/>
        </w:r>
        <w:r>
          <w:rPr>
            <w:noProof/>
            <w:webHidden/>
          </w:rPr>
          <w:t>18</w:t>
        </w:r>
        <w:r>
          <w:rPr>
            <w:noProof/>
            <w:webHidden/>
          </w:rPr>
          <w:fldChar w:fldCharType="end"/>
        </w:r>
      </w:hyperlink>
    </w:p>
    <w:p w14:paraId="7F63B677" w14:textId="34B5A610" w:rsidR="00477961" w:rsidRDefault="00477961">
      <w:pPr>
        <w:pStyle w:val="TOC1"/>
        <w:rPr>
          <w:rFonts w:asciiTheme="minorHAnsi" w:eastAsiaTheme="minorEastAsia" w:hAnsiTheme="minorHAnsi" w:cstheme="minorBidi"/>
          <w:b w:val="0"/>
          <w:bCs w:val="0"/>
          <w:noProof/>
          <w:color w:val="auto"/>
          <w:sz w:val="22"/>
          <w:szCs w:val="22"/>
        </w:rPr>
      </w:pPr>
      <w:hyperlink w:anchor="_Toc49344705" w:history="1">
        <w:r w:rsidRPr="007858FB">
          <w:rPr>
            <w:rStyle w:val="Hyperlink"/>
            <w:noProof/>
          </w:rPr>
          <w:t>Appendix A: Encouraging cities and counties to act</w:t>
        </w:r>
        <w:r>
          <w:rPr>
            <w:noProof/>
            <w:webHidden/>
          </w:rPr>
          <w:tab/>
        </w:r>
        <w:r>
          <w:rPr>
            <w:noProof/>
            <w:webHidden/>
          </w:rPr>
          <w:fldChar w:fldCharType="begin"/>
        </w:r>
        <w:r>
          <w:rPr>
            <w:noProof/>
            <w:webHidden/>
          </w:rPr>
          <w:instrText xml:space="preserve"> PAGEREF _Toc49344705 \h </w:instrText>
        </w:r>
        <w:r>
          <w:rPr>
            <w:noProof/>
            <w:webHidden/>
          </w:rPr>
        </w:r>
        <w:r>
          <w:rPr>
            <w:noProof/>
            <w:webHidden/>
          </w:rPr>
          <w:fldChar w:fldCharType="separate"/>
        </w:r>
        <w:r>
          <w:rPr>
            <w:noProof/>
            <w:webHidden/>
          </w:rPr>
          <w:t>21</w:t>
        </w:r>
        <w:r>
          <w:rPr>
            <w:noProof/>
            <w:webHidden/>
          </w:rPr>
          <w:fldChar w:fldCharType="end"/>
        </w:r>
      </w:hyperlink>
    </w:p>
    <w:p w14:paraId="2F5BFCF3" w14:textId="33D1F82C" w:rsidR="00477961" w:rsidRDefault="00477961">
      <w:pPr>
        <w:pStyle w:val="TOC1"/>
        <w:rPr>
          <w:rFonts w:asciiTheme="minorHAnsi" w:eastAsiaTheme="minorEastAsia" w:hAnsiTheme="minorHAnsi" w:cstheme="minorBidi"/>
          <w:b w:val="0"/>
          <w:bCs w:val="0"/>
          <w:noProof/>
          <w:color w:val="auto"/>
          <w:sz w:val="22"/>
          <w:szCs w:val="22"/>
        </w:rPr>
      </w:pPr>
      <w:hyperlink w:anchor="_Toc49344706" w:history="1">
        <w:r w:rsidRPr="007858FB">
          <w:rPr>
            <w:rStyle w:val="Hyperlink"/>
            <w:noProof/>
          </w:rPr>
          <w:t>Appendix B: Energy code adoption by selected West Virginia jurisdictions</w:t>
        </w:r>
        <w:r>
          <w:rPr>
            <w:noProof/>
            <w:webHidden/>
          </w:rPr>
          <w:tab/>
        </w:r>
        <w:r>
          <w:rPr>
            <w:noProof/>
            <w:webHidden/>
          </w:rPr>
          <w:fldChar w:fldCharType="begin"/>
        </w:r>
        <w:r>
          <w:rPr>
            <w:noProof/>
            <w:webHidden/>
          </w:rPr>
          <w:instrText xml:space="preserve"> PAGEREF _Toc49344706 \h </w:instrText>
        </w:r>
        <w:r>
          <w:rPr>
            <w:noProof/>
            <w:webHidden/>
          </w:rPr>
        </w:r>
        <w:r>
          <w:rPr>
            <w:noProof/>
            <w:webHidden/>
          </w:rPr>
          <w:fldChar w:fldCharType="separate"/>
        </w:r>
        <w:r>
          <w:rPr>
            <w:noProof/>
            <w:webHidden/>
          </w:rPr>
          <w:t>23</w:t>
        </w:r>
        <w:r>
          <w:rPr>
            <w:noProof/>
            <w:webHidden/>
          </w:rPr>
          <w:fldChar w:fldCharType="end"/>
        </w:r>
      </w:hyperlink>
    </w:p>
    <w:p w14:paraId="2F324B69" w14:textId="7703CAB8" w:rsidR="00545BE9" w:rsidRDefault="00477961" w:rsidP="00545BE9">
      <w:r>
        <w:rPr>
          <w:caps/>
          <w:sz w:val="20"/>
          <w:szCs w:val="20"/>
        </w:rPr>
        <w:fldChar w:fldCharType="end"/>
      </w:r>
    </w:p>
    <w:p w14:paraId="3783B5E4" w14:textId="5ECCB0BC" w:rsidR="00545BE9" w:rsidRDefault="00545BE9" w:rsidP="00741A3A">
      <w:pPr>
        <w:pStyle w:val="Heading1notnumberednotinTOC"/>
      </w:pPr>
      <w:r>
        <w:t>Table of Tables</w:t>
      </w:r>
    </w:p>
    <w:p w14:paraId="2959EFA6" w14:textId="710B7184" w:rsidR="00752592" w:rsidRDefault="005D37CE">
      <w:pPr>
        <w:pStyle w:val="TableofFigures"/>
        <w:rPr>
          <w:rFonts w:asciiTheme="minorHAnsi" w:eastAsiaTheme="minorEastAsia" w:hAnsiTheme="minorHAnsi" w:cstheme="minorBidi"/>
          <w:color w:val="auto"/>
          <w:sz w:val="22"/>
          <w:szCs w:val="22"/>
        </w:rPr>
      </w:pPr>
      <w:r>
        <w:fldChar w:fldCharType="begin"/>
      </w:r>
      <w:r w:rsidR="002C1E2D">
        <w:instrText xml:space="preserve"> TOC \h \z \c "Table" </w:instrText>
      </w:r>
      <w:r>
        <w:fldChar w:fldCharType="separate"/>
      </w:r>
      <w:hyperlink w:anchor="_Toc43241224" w:history="1">
        <w:r w:rsidR="00752592" w:rsidRPr="00E038DB">
          <w:rPr>
            <w:rStyle w:val="Hyperlink"/>
          </w:rPr>
          <w:t>Table 1: Municipalities and counties that adopted and enforce commercial energy codes</w:t>
        </w:r>
        <w:r w:rsidR="00752592">
          <w:rPr>
            <w:webHidden/>
          </w:rPr>
          <w:tab/>
        </w:r>
        <w:r w:rsidR="00752592">
          <w:rPr>
            <w:webHidden/>
          </w:rPr>
          <w:fldChar w:fldCharType="begin"/>
        </w:r>
        <w:r w:rsidR="00752592">
          <w:rPr>
            <w:webHidden/>
          </w:rPr>
          <w:instrText xml:space="preserve"> PAGEREF _Toc43241224 \h </w:instrText>
        </w:r>
        <w:r w:rsidR="00752592">
          <w:rPr>
            <w:webHidden/>
          </w:rPr>
        </w:r>
        <w:r w:rsidR="00752592">
          <w:rPr>
            <w:webHidden/>
          </w:rPr>
          <w:fldChar w:fldCharType="separate"/>
        </w:r>
        <w:r w:rsidR="00EE4432">
          <w:rPr>
            <w:webHidden/>
          </w:rPr>
          <w:t>1</w:t>
        </w:r>
        <w:r w:rsidR="00752592">
          <w:rPr>
            <w:webHidden/>
          </w:rPr>
          <w:fldChar w:fldCharType="end"/>
        </w:r>
      </w:hyperlink>
    </w:p>
    <w:p w14:paraId="7A4B7204" w14:textId="56C974A4" w:rsidR="00752592" w:rsidRDefault="005B4148">
      <w:pPr>
        <w:pStyle w:val="TableofFigures"/>
        <w:rPr>
          <w:rFonts w:asciiTheme="minorHAnsi" w:eastAsiaTheme="minorEastAsia" w:hAnsiTheme="minorHAnsi" w:cstheme="minorBidi"/>
          <w:color w:val="auto"/>
          <w:sz w:val="22"/>
          <w:szCs w:val="22"/>
        </w:rPr>
      </w:pPr>
      <w:hyperlink w:anchor="_Toc43241225" w:history="1">
        <w:r w:rsidR="00752592" w:rsidRPr="00E038DB">
          <w:rPr>
            <w:rStyle w:val="Hyperlink"/>
          </w:rPr>
          <w:t>Table 2: Cost savings and payback periods for ASHRAE 2007, 2010, and 2013</w:t>
        </w:r>
        <w:r w:rsidR="00752592">
          <w:rPr>
            <w:webHidden/>
          </w:rPr>
          <w:tab/>
        </w:r>
        <w:r w:rsidR="00752592">
          <w:rPr>
            <w:webHidden/>
          </w:rPr>
          <w:fldChar w:fldCharType="begin"/>
        </w:r>
        <w:r w:rsidR="00752592">
          <w:rPr>
            <w:webHidden/>
          </w:rPr>
          <w:instrText xml:space="preserve"> PAGEREF _Toc43241225 \h </w:instrText>
        </w:r>
        <w:r w:rsidR="00752592">
          <w:rPr>
            <w:webHidden/>
          </w:rPr>
        </w:r>
        <w:r w:rsidR="00752592">
          <w:rPr>
            <w:webHidden/>
          </w:rPr>
          <w:fldChar w:fldCharType="separate"/>
        </w:r>
        <w:r w:rsidR="00EE4432">
          <w:rPr>
            <w:webHidden/>
          </w:rPr>
          <w:t>5</w:t>
        </w:r>
        <w:r w:rsidR="00752592">
          <w:rPr>
            <w:webHidden/>
          </w:rPr>
          <w:fldChar w:fldCharType="end"/>
        </w:r>
      </w:hyperlink>
    </w:p>
    <w:p w14:paraId="3B6204EE" w14:textId="707CE9FF" w:rsidR="00752592" w:rsidRDefault="005B4148">
      <w:pPr>
        <w:pStyle w:val="TableofFigures"/>
        <w:rPr>
          <w:rFonts w:asciiTheme="minorHAnsi" w:eastAsiaTheme="minorEastAsia" w:hAnsiTheme="minorHAnsi" w:cstheme="minorBidi"/>
          <w:color w:val="auto"/>
          <w:sz w:val="22"/>
          <w:szCs w:val="22"/>
        </w:rPr>
      </w:pPr>
      <w:hyperlink w:anchor="_Toc43241226" w:history="1">
        <w:r w:rsidR="00752592" w:rsidRPr="00E038DB">
          <w:rPr>
            <w:rStyle w:val="Hyperlink"/>
          </w:rPr>
          <w:t>Table 3: Cost savings for IECC 2009, 2012, and 2015 ($)</w:t>
        </w:r>
        <w:r w:rsidR="00752592">
          <w:rPr>
            <w:webHidden/>
          </w:rPr>
          <w:tab/>
        </w:r>
        <w:r w:rsidR="00752592">
          <w:rPr>
            <w:webHidden/>
          </w:rPr>
          <w:fldChar w:fldCharType="begin"/>
        </w:r>
        <w:r w:rsidR="00752592">
          <w:rPr>
            <w:webHidden/>
          </w:rPr>
          <w:instrText xml:space="preserve"> PAGEREF _Toc43241226 \h </w:instrText>
        </w:r>
        <w:r w:rsidR="00752592">
          <w:rPr>
            <w:webHidden/>
          </w:rPr>
        </w:r>
        <w:r w:rsidR="00752592">
          <w:rPr>
            <w:webHidden/>
          </w:rPr>
          <w:fldChar w:fldCharType="separate"/>
        </w:r>
        <w:r w:rsidR="00EE4432">
          <w:rPr>
            <w:webHidden/>
          </w:rPr>
          <w:t>6</w:t>
        </w:r>
        <w:r w:rsidR="00752592">
          <w:rPr>
            <w:webHidden/>
          </w:rPr>
          <w:fldChar w:fldCharType="end"/>
        </w:r>
      </w:hyperlink>
    </w:p>
    <w:p w14:paraId="3A63F381" w14:textId="780EB6FC" w:rsidR="00752592" w:rsidRDefault="005B4148">
      <w:pPr>
        <w:pStyle w:val="TableofFigures"/>
        <w:rPr>
          <w:rFonts w:asciiTheme="minorHAnsi" w:eastAsiaTheme="minorEastAsia" w:hAnsiTheme="minorHAnsi" w:cstheme="minorBidi"/>
          <w:color w:val="auto"/>
          <w:sz w:val="22"/>
          <w:szCs w:val="22"/>
        </w:rPr>
      </w:pPr>
      <w:hyperlink w:anchor="_Toc43241227" w:history="1">
        <w:r w:rsidR="00752592" w:rsidRPr="00E038DB">
          <w:rPr>
            <w:rStyle w:val="Hyperlink"/>
          </w:rPr>
          <w:t>Table 4: Energy code adoption by selected West Virginia jurisdictions</w:t>
        </w:r>
        <w:r w:rsidR="00752592">
          <w:rPr>
            <w:webHidden/>
          </w:rPr>
          <w:tab/>
        </w:r>
        <w:r w:rsidR="00752592">
          <w:rPr>
            <w:webHidden/>
          </w:rPr>
          <w:fldChar w:fldCharType="begin"/>
        </w:r>
        <w:r w:rsidR="00752592">
          <w:rPr>
            <w:webHidden/>
          </w:rPr>
          <w:instrText xml:space="preserve"> PAGEREF _Toc43241227 \h </w:instrText>
        </w:r>
        <w:r w:rsidR="00752592">
          <w:rPr>
            <w:webHidden/>
          </w:rPr>
        </w:r>
        <w:r w:rsidR="00752592">
          <w:rPr>
            <w:webHidden/>
          </w:rPr>
          <w:fldChar w:fldCharType="separate"/>
        </w:r>
        <w:r w:rsidR="00EE4432">
          <w:rPr>
            <w:webHidden/>
          </w:rPr>
          <w:t>16</w:t>
        </w:r>
        <w:r w:rsidR="00752592">
          <w:rPr>
            <w:webHidden/>
          </w:rPr>
          <w:fldChar w:fldCharType="end"/>
        </w:r>
      </w:hyperlink>
    </w:p>
    <w:p w14:paraId="50732A1B" w14:textId="431575ED" w:rsidR="002C1E2D" w:rsidRPr="002C1E2D" w:rsidRDefault="005D37CE" w:rsidP="002C1E2D">
      <w:r>
        <w:fldChar w:fldCharType="end"/>
      </w:r>
    </w:p>
    <w:p w14:paraId="6D23405F" w14:textId="4E68C094" w:rsidR="00545BE9" w:rsidRDefault="00545BE9" w:rsidP="00741A3A">
      <w:pPr>
        <w:pStyle w:val="Heading1notnumberednotinTOC"/>
      </w:pPr>
      <w:r>
        <w:t>Table of Figures</w:t>
      </w:r>
    </w:p>
    <w:p w14:paraId="76FC1246" w14:textId="6DF91CB3" w:rsidR="00752592" w:rsidRDefault="005D37CE">
      <w:pPr>
        <w:pStyle w:val="TableofFigures"/>
        <w:rPr>
          <w:rFonts w:asciiTheme="minorHAnsi" w:eastAsiaTheme="minorEastAsia" w:hAnsiTheme="minorHAnsi" w:cstheme="minorBidi"/>
          <w:color w:val="auto"/>
          <w:sz w:val="22"/>
          <w:szCs w:val="22"/>
        </w:rPr>
      </w:pPr>
      <w:r>
        <w:fldChar w:fldCharType="begin"/>
      </w:r>
      <w:r w:rsidR="002C1E2D">
        <w:instrText xml:space="preserve"> TOC \h \z \c "Figure" </w:instrText>
      </w:r>
      <w:r>
        <w:fldChar w:fldCharType="separate"/>
      </w:r>
      <w:hyperlink w:anchor="_Toc43241228" w:history="1">
        <w:r w:rsidR="00752592" w:rsidRPr="00287061">
          <w:rPr>
            <w:rStyle w:val="Hyperlink"/>
          </w:rPr>
          <w:t>Figure 1: Systems and conditions regulated by energy codes</w:t>
        </w:r>
        <w:r w:rsidR="00752592">
          <w:rPr>
            <w:webHidden/>
          </w:rPr>
          <w:tab/>
        </w:r>
        <w:r w:rsidR="00752592">
          <w:rPr>
            <w:webHidden/>
          </w:rPr>
          <w:fldChar w:fldCharType="begin"/>
        </w:r>
        <w:r w:rsidR="00752592">
          <w:rPr>
            <w:webHidden/>
          </w:rPr>
          <w:instrText xml:space="preserve"> PAGEREF _Toc43241228 \h </w:instrText>
        </w:r>
        <w:r w:rsidR="00752592">
          <w:rPr>
            <w:webHidden/>
          </w:rPr>
        </w:r>
        <w:r w:rsidR="00752592">
          <w:rPr>
            <w:webHidden/>
          </w:rPr>
          <w:fldChar w:fldCharType="separate"/>
        </w:r>
        <w:r w:rsidR="00EE4432">
          <w:rPr>
            <w:webHidden/>
          </w:rPr>
          <w:t>2</w:t>
        </w:r>
        <w:r w:rsidR="00752592">
          <w:rPr>
            <w:webHidden/>
          </w:rPr>
          <w:fldChar w:fldCharType="end"/>
        </w:r>
      </w:hyperlink>
    </w:p>
    <w:p w14:paraId="3F5604A3" w14:textId="03A75FB6" w:rsidR="00752592" w:rsidRDefault="005B4148">
      <w:pPr>
        <w:pStyle w:val="TableofFigures"/>
        <w:rPr>
          <w:rFonts w:asciiTheme="minorHAnsi" w:eastAsiaTheme="minorEastAsia" w:hAnsiTheme="minorHAnsi" w:cstheme="minorBidi"/>
          <w:color w:val="auto"/>
          <w:sz w:val="22"/>
          <w:szCs w:val="22"/>
        </w:rPr>
      </w:pPr>
      <w:hyperlink w:anchor="_Toc43241229" w:history="1">
        <w:r w:rsidR="00752592" w:rsidRPr="00287061">
          <w:rPr>
            <w:rStyle w:val="Hyperlink"/>
          </w:rPr>
          <w:t>Figure 2: Built environment per capita energy consumption (million Btu)</w:t>
        </w:r>
        <w:r w:rsidR="00752592">
          <w:rPr>
            <w:webHidden/>
          </w:rPr>
          <w:tab/>
        </w:r>
        <w:r w:rsidR="00752592">
          <w:rPr>
            <w:webHidden/>
          </w:rPr>
          <w:fldChar w:fldCharType="begin"/>
        </w:r>
        <w:r w:rsidR="00752592">
          <w:rPr>
            <w:webHidden/>
          </w:rPr>
          <w:instrText xml:space="preserve"> PAGEREF _Toc43241229 \h </w:instrText>
        </w:r>
        <w:r w:rsidR="00752592">
          <w:rPr>
            <w:webHidden/>
          </w:rPr>
        </w:r>
        <w:r w:rsidR="00752592">
          <w:rPr>
            <w:webHidden/>
          </w:rPr>
          <w:fldChar w:fldCharType="separate"/>
        </w:r>
        <w:r w:rsidR="00EE4432">
          <w:rPr>
            <w:webHidden/>
          </w:rPr>
          <w:t>8</w:t>
        </w:r>
        <w:r w:rsidR="00752592">
          <w:rPr>
            <w:webHidden/>
          </w:rPr>
          <w:fldChar w:fldCharType="end"/>
        </w:r>
      </w:hyperlink>
    </w:p>
    <w:p w14:paraId="61FCA8C5" w14:textId="374E4ED9" w:rsidR="00752592" w:rsidRDefault="005B4148">
      <w:pPr>
        <w:pStyle w:val="TableofFigures"/>
        <w:rPr>
          <w:rFonts w:asciiTheme="minorHAnsi" w:eastAsiaTheme="minorEastAsia" w:hAnsiTheme="minorHAnsi" w:cstheme="minorBidi"/>
          <w:color w:val="auto"/>
          <w:sz w:val="22"/>
          <w:szCs w:val="22"/>
        </w:rPr>
      </w:pPr>
      <w:hyperlink w:anchor="_Toc43241230" w:history="1">
        <w:r w:rsidR="00752592" w:rsidRPr="00287061">
          <w:rPr>
            <w:rStyle w:val="Hyperlink"/>
          </w:rPr>
          <w:t>Figure 3: National energy efficiency ranking and energy code scores</w:t>
        </w:r>
        <w:r w:rsidR="00752592">
          <w:rPr>
            <w:webHidden/>
          </w:rPr>
          <w:tab/>
        </w:r>
        <w:r w:rsidR="00752592">
          <w:rPr>
            <w:webHidden/>
          </w:rPr>
          <w:fldChar w:fldCharType="begin"/>
        </w:r>
        <w:r w:rsidR="00752592">
          <w:rPr>
            <w:webHidden/>
          </w:rPr>
          <w:instrText xml:space="preserve"> PAGEREF _Toc43241230 \h </w:instrText>
        </w:r>
        <w:r w:rsidR="00752592">
          <w:rPr>
            <w:webHidden/>
          </w:rPr>
        </w:r>
        <w:r w:rsidR="00752592">
          <w:rPr>
            <w:webHidden/>
          </w:rPr>
          <w:fldChar w:fldCharType="separate"/>
        </w:r>
        <w:r w:rsidR="00EE4432">
          <w:rPr>
            <w:webHidden/>
          </w:rPr>
          <w:t>9</w:t>
        </w:r>
        <w:r w:rsidR="00752592">
          <w:rPr>
            <w:webHidden/>
          </w:rPr>
          <w:fldChar w:fldCharType="end"/>
        </w:r>
      </w:hyperlink>
    </w:p>
    <w:p w14:paraId="34E37950" w14:textId="26254AF5" w:rsidR="00752592" w:rsidRDefault="005B4148">
      <w:pPr>
        <w:pStyle w:val="TableofFigures"/>
        <w:rPr>
          <w:rFonts w:asciiTheme="minorHAnsi" w:eastAsiaTheme="minorEastAsia" w:hAnsiTheme="minorHAnsi" w:cstheme="minorBidi"/>
          <w:color w:val="auto"/>
          <w:sz w:val="22"/>
          <w:szCs w:val="22"/>
        </w:rPr>
      </w:pPr>
      <w:hyperlink w:anchor="_Toc43241231" w:history="1">
        <w:r w:rsidR="00752592" w:rsidRPr="00287061">
          <w:rPr>
            <w:rStyle w:val="Hyperlink"/>
          </w:rPr>
          <w:t>Figure 4: Estimated status of energy code adoption in residential buildings</w:t>
        </w:r>
        <w:r w:rsidR="00752592">
          <w:rPr>
            <w:webHidden/>
          </w:rPr>
          <w:tab/>
        </w:r>
        <w:r w:rsidR="00752592">
          <w:rPr>
            <w:webHidden/>
          </w:rPr>
          <w:fldChar w:fldCharType="begin"/>
        </w:r>
        <w:r w:rsidR="00752592">
          <w:rPr>
            <w:webHidden/>
          </w:rPr>
          <w:instrText xml:space="preserve"> PAGEREF _Toc43241231 \h </w:instrText>
        </w:r>
        <w:r w:rsidR="00752592">
          <w:rPr>
            <w:webHidden/>
          </w:rPr>
        </w:r>
        <w:r w:rsidR="00752592">
          <w:rPr>
            <w:webHidden/>
          </w:rPr>
          <w:fldChar w:fldCharType="separate"/>
        </w:r>
        <w:r w:rsidR="00EE4432">
          <w:rPr>
            <w:webHidden/>
          </w:rPr>
          <w:t>10</w:t>
        </w:r>
        <w:r w:rsidR="00752592">
          <w:rPr>
            <w:webHidden/>
          </w:rPr>
          <w:fldChar w:fldCharType="end"/>
        </w:r>
      </w:hyperlink>
    </w:p>
    <w:p w14:paraId="15B1D38C" w14:textId="06BFCDEE" w:rsidR="00752592" w:rsidRDefault="005B4148">
      <w:pPr>
        <w:pStyle w:val="TableofFigures"/>
        <w:rPr>
          <w:rFonts w:asciiTheme="minorHAnsi" w:eastAsiaTheme="minorEastAsia" w:hAnsiTheme="minorHAnsi" w:cstheme="minorBidi"/>
          <w:color w:val="auto"/>
          <w:sz w:val="22"/>
          <w:szCs w:val="22"/>
        </w:rPr>
      </w:pPr>
      <w:hyperlink w:anchor="_Toc43241232" w:history="1">
        <w:r w:rsidR="00752592" w:rsidRPr="00287061">
          <w:rPr>
            <w:rStyle w:val="Hyperlink"/>
          </w:rPr>
          <w:t>Figure 5: Estimated status of energy code adoption in commercial buildings</w:t>
        </w:r>
        <w:r w:rsidR="00752592">
          <w:rPr>
            <w:webHidden/>
          </w:rPr>
          <w:tab/>
        </w:r>
        <w:r w:rsidR="00752592">
          <w:rPr>
            <w:webHidden/>
          </w:rPr>
          <w:fldChar w:fldCharType="begin"/>
        </w:r>
        <w:r w:rsidR="00752592">
          <w:rPr>
            <w:webHidden/>
          </w:rPr>
          <w:instrText xml:space="preserve"> PAGEREF _Toc43241232 \h </w:instrText>
        </w:r>
        <w:r w:rsidR="00752592">
          <w:rPr>
            <w:webHidden/>
          </w:rPr>
        </w:r>
        <w:r w:rsidR="00752592">
          <w:rPr>
            <w:webHidden/>
          </w:rPr>
          <w:fldChar w:fldCharType="separate"/>
        </w:r>
        <w:r w:rsidR="00EE4432">
          <w:rPr>
            <w:webHidden/>
          </w:rPr>
          <w:t>10</w:t>
        </w:r>
        <w:r w:rsidR="00752592">
          <w:rPr>
            <w:webHidden/>
          </w:rPr>
          <w:fldChar w:fldCharType="end"/>
        </w:r>
      </w:hyperlink>
    </w:p>
    <w:p w14:paraId="620D6166" w14:textId="05F42AAC" w:rsidR="00752592" w:rsidRDefault="005B4148">
      <w:pPr>
        <w:pStyle w:val="TableofFigures"/>
        <w:rPr>
          <w:rFonts w:asciiTheme="minorHAnsi" w:eastAsiaTheme="minorEastAsia" w:hAnsiTheme="minorHAnsi" w:cstheme="minorBidi"/>
          <w:color w:val="auto"/>
          <w:sz w:val="22"/>
          <w:szCs w:val="22"/>
        </w:rPr>
      </w:pPr>
      <w:hyperlink w:anchor="_Toc43241233" w:history="1">
        <w:r w:rsidR="00752592" w:rsidRPr="00287061">
          <w:rPr>
            <w:rStyle w:val="Hyperlink"/>
          </w:rPr>
          <w:t>Figure 6: Timeline of West Virginia’s energy code adoption</w:t>
        </w:r>
        <w:r w:rsidR="00752592">
          <w:rPr>
            <w:webHidden/>
          </w:rPr>
          <w:tab/>
        </w:r>
        <w:r w:rsidR="00752592">
          <w:rPr>
            <w:webHidden/>
          </w:rPr>
          <w:fldChar w:fldCharType="begin"/>
        </w:r>
        <w:r w:rsidR="00752592">
          <w:rPr>
            <w:webHidden/>
          </w:rPr>
          <w:instrText xml:space="preserve"> PAGEREF _Toc43241233 \h </w:instrText>
        </w:r>
        <w:r w:rsidR="00752592">
          <w:rPr>
            <w:webHidden/>
          </w:rPr>
        </w:r>
        <w:r w:rsidR="00752592">
          <w:rPr>
            <w:webHidden/>
          </w:rPr>
          <w:fldChar w:fldCharType="separate"/>
        </w:r>
        <w:r w:rsidR="00EE4432">
          <w:rPr>
            <w:webHidden/>
          </w:rPr>
          <w:t>11</w:t>
        </w:r>
        <w:r w:rsidR="00752592">
          <w:rPr>
            <w:webHidden/>
          </w:rPr>
          <w:fldChar w:fldCharType="end"/>
        </w:r>
      </w:hyperlink>
    </w:p>
    <w:p w14:paraId="365E6118" w14:textId="71603A7D" w:rsidR="00752592" w:rsidRDefault="005B4148">
      <w:pPr>
        <w:pStyle w:val="TableofFigures"/>
        <w:rPr>
          <w:rFonts w:asciiTheme="minorHAnsi" w:eastAsiaTheme="minorEastAsia" w:hAnsiTheme="minorHAnsi" w:cstheme="minorBidi"/>
          <w:color w:val="auto"/>
          <w:sz w:val="22"/>
          <w:szCs w:val="22"/>
        </w:rPr>
      </w:pPr>
      <w:hyperlink w:anchor="_Toc43241234" w:history="1">
        <w:r w:rsidR="00752592" w:rsidRPr="00287061">
          <w:rPr>
            <w:rStyle w:val="Hyperlink"/>
          </w:rPr>
          <w:t>Figure 7: Climate zones by county</w:t>
        </w:r>
        <w:r w:rsidR="00752592">
          <w:rPr>
            <w:webHidden/>
          </w:rPr>
          <w:tab/>
        </w:r>
        <w:r w:rsidR="00752592">
          <w:rPr>
            <w:webHidden/>
          </w:rPr>
          <w:fldChar w:fldCharType="begin"/>
        </w:r>
        <w:r w:rsidR="00752592">
          <w:rPr>
            <w:webHidden/>
          </w:rPr>
          <w:instrText xml:space="preserve"> PAGEREF _Toc43241234 \h </w:instrText>
        </w:r>
        <w:r w:rsidR="00752592">
          <w:rPr>
            <w:webHidden/>
          </w:rPr>
        </w:r>
        <w:r w:rsidR="00752592">
          <w:rPr>
            <w:webHidden/>
          </w:rPr>
          <w:fldChar w:fldCharType="separate"/>
        </w:r>
        <w:r w:rsidR="00EE4432">
          <w:rPr>
            <w:webHidden/>
          </w:rPr>
          <w:t>12</w:t>
        </w:r>
        <w:r w:rsidR="00752592">
          <w:rPr>
            <w:webHidden/>
          </w:rPr>
          <w:fldChar w:fldCharType="end"/>
        </w:r>
      </w:hyperlink>
    </w:p>
    <w:p w14:paraId="250814D5" w14:textId="6467A399" w:rsidR="00545BE9" w:rsidRDefault="005D37CE" w:rsidP="00545BE9">
      <w:r>
        <w:fldChar w:fldCharType="end"/>
      </w:r>
    </w:p>
    <w:p w14:paraId="4213F6F0" w14:textId="1B651A6E" w:rsidR="006034A2" w:rsidRDefault="00E43701" w:rsidP="005014E7">
      <w:pPr>
        <w:pStyle w:val="Heading1notnumberednotinTOC"/>
        <w:pageBreakBefore/>
      </w:pPr>
      <w:r w:rsidRPr="00494128">
        <w:lastRenderedPageBreak/>
        <w:t>Abbreviations</w:t>
      </w:r>
    </w:p>
    <w:tbl>
      <w:tblPr>
        <w:tblStyle w:val="TableNew"/>
        <w:tblW w:w="10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522"/>
        <w:gridCol w:w="8550"/>
      </w:tblGrid>
      <w:tr w:rsidR="009E70FB" w14:paraId="77B9BDEA" w14:textId="77777777" w:rsidTr="009E70FB">
        <w:trPr>
          <w:cnfStyle w:val="100000000000" w:firstRow="1" w:lastRow="0" w:firstColumn="0" w:lastColumn="0" w:oddVBand="0" w:evenVBand="0" w:oddHBand="0" w:evenHBand="0" w:firstRowFirstColumn="0" w:firstRowLastColumn="0" w:lastRowFirstColumn="0" w:lastRowLastColumn="0"/>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E2EA"/>
          </w:tcPr>
          <w:p w14:paraId="27B5DCF7" w14:textId="77777777" w:rsidR="009E70FB" w:rsidRPr="009E70FB" w:rsidRDefault="009E70FB" w:rsidP="009E70FB">
            <w:pPr>
              <w:pStyle w:val="TableText1"/>
            </w:pPr>
            <w:r w:rsidRPr="009E70FB">
              <w:rPr>
                <w:b w:val="0"/>
                <w:bCs/>
              </w:rPr>
              <w:t>ACEEE</w:t>
            </w:r>
          </w:p>
        </w:tc>
        <w:tc>
          <w:tcPr>
            <w:tcW w:w="8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E2EA"/>
          </w:tcPr>
          <w:p w14:paraId="06EAC5FA" w14:textId="77777777" w:rsidR="009E70FB" w:rsidRPr="009E70FB" w:rsidRDefault="009E70FB" w:rsidP="009E70FB">
            <w:pPr>
              <w:pStyle w:val="TableText1"/>
            </w:pPr>
            <w:r w:rsidRPr="009E70FB">
              <w:rPr>
                <w:b w:val="0"/>
                <w:bCs/>
              </w:rPr>
              <w:t>American</w:t>
            </w:r>
            <w:r w:rsidRPr="009E70FB">
              <w:t xml:space="preserve"> </w:t>
            </w:r>
            <w:r w:rsidRPr="009E70FB">
              <w:rPr>
                <w:b w:val="0"/>
                <w:bCs/>
              </w:rPr>
              <w:t>Council</w:t>
            </w:r>
            <w:r w:rsidRPr="009E70FB">
              <w:t xml:space="preserve"> </w:t>
            </w:r>
            <w:r w:rsidRPr="009E70FB">
              <w:rPr>
                <w:b w:val="0"/>
                <w:bCs/>
              </w:rPr>
              <w:t>for</w:t>
            </w:r>
            <w:r w:rsidRPr="009E70FB">
              <w:t xml:space="preserve"> </w:t>
            </w:r>
            <w:r w:rsidRPr="009E70FB">
              <w:rPr>
                <w:b w:val="0"/>
                <w:bCs/>
              </w:rPr>
              <w:t>an</w:t>
            </w:r>
            <w:r w:rsidRPr="009E70FB">
              <w:t xml:space="preserve"> </w:t>
            </w:r>
            <w:r w:rsidRPr="009E70FB">
              <w:rPr>
                <w:b w:val="0"/>
                <w:bCs/>
              </w:rPr>
              <w:t>Energy</w:t>
            </w:r>
            <w:r>
              <w:rPr>
                <w:bCs/>
              </w:rPr>
              <w:t>-</w:t>
            </w:r>
            <w:r w:rsidRPr="009E70FB">
              <w:rPr>
                <w:b w:val="0"/>
                <w:bCs/>
              </w:rPr>
              <w:t>Efficient</w:t>
            </w:r>
            <w:r w:rsidRPr="009E70FB">
              <w:t xml:space="preserve"> </w:t>
            </w:r>
            <w:r w:rsidRPr="009E70FB">
              <w:rPr>
                <w:b w:val="0"/>
                <w:bCs/>
              </w:rPr>
              <w:t>Economy</w:t>
            </w:r>
          </w:p>
        </w:tc>
      </w:tr>
      <w:tr w:rsidR="009E70FB" w14:paraId="2A371B0E" w14:textId="77777777" w:rsidTr="009E70FB">
        <w:trPr>
          <w:cnfStyle w:val="000000100000" w:firstRow="0" w:lastRow="0" w:firstColumn="0" w:lastColumn="0" w:oddVBand="0" w:evenVBand="0" w:oddHBand="1" w:evenHBand="0" w:firstRowFirstColumn="0" w:firstRowLastColumn="0" w:lastRowFirstColumn="0" w:lastRowLastColumn="0"/>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BB7BFC2" w14:textId="77777777" w:rsidR="009E70FB" w:rsidRPr="00071C64" w:rsidRDefault="009E70FB" w:rsidP="009E70FB">
            <w:pPr>
              <w:pStyle w:val="TableText1"/>
            </w:pPr>
            <w:r w:rsidRPr="004A3A59">
              <w:t>ASHRAE</w:t>
            </w:r>
          </w:p>
        </w:tc>
        <w:tc>
          <w:tcPr>
            <w:tcW w:w="8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34431CB" w14:textId="77777777" w:rsidR="009E70FB" w:rsidRPr="00071C64" w:rsidRDefault="009E70FB" w:rsidP="009E70FB">
            <w:pPr>
              <w:pStyle w:val="TableText1"/>
            </w:pPr>
            <w:r w:rsidRPr="009E70FB">
              <w:t>American Society of Heating, Refrigerating, and Air-Conditioning Engineers</w:t>
            </w:r>
          </w:p>
        </w:tc>
      </w:tr>
      <w:tr w:rsidR="009E70FB" w14:paraId="7E172F70" w14:textId="77777777" w:rsidTr="009E70FB">
        <w:trPr>
          <w:cnfStyle w:val="000000010000" w:firstRow="0" w:lastRow="0" w:firstColumn="0" w:lastColumn="0" w:oddVBand="0" w:evenVBand="0" w:oddHBand="0" w:evenHBand="1" w:firstRowFirstColumn="0" w:firstRowLastColumn="0" w:lastRowFirstColumn="0" w:lastRowLastColumn="0"/>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F15A78D" w14:textId="77777777" w:rsidR="009E70FB" w:rsidRPr="004A3A59" w:rsidRDefault="009E70FB" w:rsidP="009E70FB">
            <w:pPr>
              <w:pStyle w:val="TableText1"/>
            </w:pPr>
            <w:r w:rsidRPr="009E70FB">
              <w:t>BCAP</w:t>
            </w:r>
          </w:p>
        </w:tc>
        <w:tc>
          <w:tcPr>
            <w:tcW w:w="8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CC9A04B" w14:textId="77777777" w:rsidR="009E70FB" w:rsidRPr="00071C64" w:rsidRDefault="009E70FB" w:rsidP="009E70FB">
            <w:pPr>
              <w:pStyle w:val="TableText1"/>
            </w:pPr>
            <w:r w:rsidRPr="009E70FB">
              <w:t>Building Codes Assistance Project</w:t>
            </w:r>
          </w:p>
        </w:tc>
      </w:tr>
      <w:tr w:rsidR="009E70FB" w14:paraId="7502B9A3" w14:textId="77777777" w:rsidTr="009E70FB">
        <w:trPr>
          <w:cnfStyle w:val="000000100000" w:firstRow="0" w:lastRow="0" w:firstColumn="0" w:lastColumn="0" w:oddVBand="0" w:evenVBand="0" w:oddHBand="1" w:evenHBand="0" w:firstRowFirstColumn="0" w:firstRowLastColumn="0" w:lastRowFirstColumn="0" w:lastRowLastColumn="0"/>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21C5205" w14:textId="77777777" w:rsidR="009E70FB" w:rsidRPr="004A3A59" w:rsidRDefault="009E70FB" w:rsidP="009E70FB">
            <w:pPr>
              <w:pStyle w:val="TableText1"/>
            </w:pPr>
            <w:r>
              <w:t>ICC</w:t>
            </w:r>
          </w:p>
        </w:tc>
        <w:tc>
          <w:tcPr>
            <w:tcW w:w="8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38373EA" w14:textId="77777777" w:rsidR="009E70FB" w:rsidRPr="00071C64" w:rsidRDefault="009E70FB" w:rsidP="009E70FB">
            <w:pPr>
              <w:pStyle w:val="TableText1"/>
            </w:pPr>
            <w:r w:rsidRPr="009E70FB">
              <w:t>International Code Council</w:t>
            </w:r>
          </w:p>
        </w:tc>
      </w:tr>
      <w:tr w:rsidR="009E70FB" w14:paraId="530D91AB" w14:textId="77777777" w:rsidTr="009E70FB">
        <w:trPr>
          <w:cnfStyle w:val="000000010000" w:firstRow="0" w:lastRow="0" w:firstColumn="0" w:lastColumn="0" w:oddVBand="0" w:evenVBand="0" w:oddHBand="0" w:evenHBand="1" w:firstRowFirstColumn="0" w:firstRowLastColumn="0" w:lastRowFirstColumn="0" w:lastRowLastColumn="0"/>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498960F" w14:textId="77777777" w:rsidR="009E70FB" w:rsidRPr="00071C64" w:rsidRDefault="009E70FB" w:rsidP="009E70FB">
            <w:pPr>
              <w:pStyle w:val="TableText1"/>
            </w:pPr>
            <w:r w:rsidRPr="004A3A59">
              <w:t>IECC</w:t>
            </w:r>
          </w:p>
        </w:tc>
        <w:tc>
          <w:tcPr>
            <w:tcW w:w="8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CC16A07" w14:textId="77777777" w:rsidR="009E70FB" w:rsidRPr="00071C64" w:rsidRDefault="009E70FB" w:rsidP="009E70FB">
            <w:pPr>
              <w:pStyle w:val="TableText1"/>
            </w:pPr>
            <w:r w:rsidRPr="009E70FB">
              <w:t>International Energy Conservation Code</w:t>
            </w:r>
          </w:p>
        </w:tc>
      </w:tr>
      <w:tr w:rsidR="009E70FB" w14:paraId="7A51F4BB" w14:textId="77777777" w:rsidTr="009E70FB">
        <w:trPr>
          <w:cnfStyle w:val="000000100000" w:firstRow="0" w:lastRow="0" w:firstColumn="0" w:lastColumn="0" w:oddVBand="0" w:evenVBand="0" w:oddHBand="1" w:evenHBand="0" w:firstRowFirstColumn="0" w:firstRowLastColumn="0" w:lastRowFirstColumn="0" w:lastRowLastColumn="0"/>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B4E216E" w14:textId="77777777" w:rsidR="009E70FB" w:rsidRPr="004A3A59" w:rsidRDefault="009E70FB" w:rsidP="009E70FB">
            <w:pPr>
              <w:pStyle w:val="TableText1"/>
            </w:pPr>
            <w:r w:rsidRPr="009E70FB">
              <w:t>NEEP</w:t>
            </w:r>
          </w:p>
        </w:tc>
        <w:tc>
          <w:tcPr>
            <w:tcW w:w="8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F653FEB" w14:textId="77777777" w:rsidR="009E70FB" w:rsidRPr="00071C64" w:rsidRDefault="009E70FB" w:rsidP="009E70FB">
            <w:pPr>
              <w:pStyle w:val="TableText1"/>
            </w:pPr>
            <w:r w:rsidRPr="009E70FB">
              <w:t>Northeast Energy Efficiency Partnerships</w:t>
            </w:r>
          </w:p>
        </w:tc>
      </w:tr>
      <w:tr w:rsidR="009E70FB" w14:paraId="282C41F2" w14:textId="77777777" w:rsidTr="009E70FB">
        <w:trPr>
          <w:cnfStyle w:val="000000010000" w:firstRow="0" w:lastRow="0" w:firstColumn="0" w:lastColumn="0" w:oddVBand="0" w:evenVBand="0" w:oddHBand="0" w:evenHBand="1" w:firstRowFirstColumn="0" w:firstRowLastColumn="0" w:lastRowFirstColumn="0" w:lastRowLastColumn="0"/>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526AC62" w14:textId="77777777" w:rsidR="009E70FB" w:rsidRPr="00071C64" w:rsidRDefault="009E70FB" w:rsidP="009E70FB">
            <w:pPr>
              <w:pStyle w:val="TableText1"/>
            </w:pPr>
            <w:r>
              <w:t>USDOE</w:t>
            </w:r>
          </w:p>
        </w:tc>
        <w:tc>
          <w:tcPr>
            <w:tcW w:w="8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7B00E95" w14:textId="77777777" w:rsidR="009E70FB" w:rsidRPr="00071C64" w:rsidRDefault="009E70FB" w:rsidP="009E70FB">
            <w:pPr>
              <w:pStyle w:val="TableText1"/>
            </w:pPr>
            <w:r w:rsidRPr="009E70FB">
              <w:t>U.S. Department of Energy</w:t>
            </w:r>
          </w:p>
        </w:tc>
      </w:tr>
    </w:tbl>
    <w:p w14:paraId="1733DB64" w14:textId="77777777" w:rsidR="009E70FB" w:rsidRDefault="009E70FB" w:rsidP="009E70FB">
      <w:pPr>
        <w:pStyle w:val="Heading1notnumberednotinTOC"/>
      </w:pPr>
      <w:r w:rsidRPr="00494128">
        <w:t>Acknowledgements</w:t>
      </w:r>
    </w:p>
    <w:p w14:paraId="044DE250" w14:textId="24C6C877" w:rsidR="00090028" w:rsidRDefault="00B55760" w:rsidP="006034A2">
      <w:r w:rsidRPr="00B55760">
        <w:t>This material is based on work funded by the U</w:t>
      </w:r>
      <w:r>
        <w:t>.</w:t>
      </w:r>
      <w:r w:rsidRPr="00B55760">
        <w:t>S</w:t>
      </w:r>
      <w:r>
        <w:t>.</w:t>
      </w:r>
      <w:r w:rsidRPr="00B55760">
        <w:t xml:space="preserve"> Department of Energy’s Office of Energy Efficiency and Renewable Energy, State Energy Program Award Number DE-EE0007991</w:t>
      </w:r>
      <w:r w:rsidR="00E53F87">
        <w:t>.</w:t>
      </w:r>
      <w:r w:rsidR="009E70FB">
        <w:t xml:space="preserve"> We thank </w:t>
      </w:r>
      <w:r w:rsidR="000414FD" w:rsidRPr="000414FD">
        <w:t>Karen</w:t>
      </w:r>
      <w:r w:rsidR="000414FD">
        <w:t xml:space="preserve"> </w:t>
      </w:r>
      <w:r w:rsidR="000414FD" w:rsidRPr="000414FD">
        <w:t xml:space="preserve">Lasure </w:t>
      </w:r>
      <w:r w:rsidR="000414FD">
        <w:t>at the West Virginia Office of Energy</w:t>
      </w:r>
      <w:r w:rsidR="0021567F">
        <w:t>;</w:t>
      </w:r>
      <w:r w:rsidR="00E53F87">
        <w:t xml:space="preserve"> </w:t>
      </w:r>
      <w:r w:rsidR="000414FD">
        <w:t xml:space="preserve">Emmett Pepper </w:t>
      </w:r>
      <w:r w:rsidR="009E70FB">
        <w:t>at Energy Efficient West Virginia</w:t>
      </w:r>
      <w:r w:rsidR="0021567F">
        <w:t>;</w:t>
      </w:r>
      <w:r w:rsidR="00E53F87">
        <w:t xml:space="preserve"> </w:t>
      </w:r>
      <w:r w:rsidR="0021567F">
        <w:t xml:space="preserve">Kasey Osborne, Joey James, and Evan Hansen at Downstream Strategies; </w:t>
      </w:r>
      <w:r w:rsidR="00E53F87">
        <w:t>and Mo</w:t>
      </w:r>
      <w:r w:rsidR="00346086">
        <w:t>s</w:t>
      </w:r>
      <w:r w:rsidR="00E53F87">
        <w:t>es Riley at Northeast Energy Efficiency Partnerships</w:t>
      </w:r>
      <w:r w:rsidR="009E70FB">
        <w:t xml:space="preserve"> for </w:t>
      </w:r>
      <w:r w:rsidR="0021567F">
        <w:t xml:space="preserve">their </w:t>
      </w:r>
      <w:r w:rsidR="009E70FB">
        <w:t xml:space="preserve">feedback </w:t>
      </w:r>
      <w:r w:rsidR="0021567F">
        <w:t>and assistance</w:t>
      </w:r>
      <w:r w:rsidR="009E70FB">
        <w:t>.</w:t>
      </w:r>
    </w:p>
    <w:p w14:paraId="0C8E0C22" w14:textId="00B9FE48" w:rsidR="00090028" w:rsidRDefault="00090028" w:rsidP="00090028">
      <w:pPr>
        <w:pStyle w:val="Heading1notnumberednotinTOC"/>
      </w:pPr>
      <w:r>
        <w:t>Partners</w:t>
      </w:r>
    </w:p>
    <w:p w14:paraId="04AAB4C3" w14:textId="600DDE30" w:rsidR="00293019" w:rsidRDefault="00293019" w:rsidP="00293019">
      <w:r>
        <w:t xml:space="preserve">The West Virginia Office of Energy, housed within the West Virginia Development Office, </w:t>
      </w:r>
      <w:proofErr w:type="gramStart"/>
      <w:r>
        <w:t>formulates</w:t>
      </w:r>
      <w:proofErr w:type="gramEnd"/>
      <w:r>
        <w:t xml:space="preserve"> and implements fossil energy, renewable energy, and energy efficiency initiatives designed to advance energy resource development opportunities and provide energy services to businesses, communities, and homeowners in West Virginia.</w:t>
      </w:r>
    </w:p>
    <w:p w14:paraId="5193670B" w14:textId="1EE4EA03" w:rsidR="0045382F" w:rsidRDefault="00090028" w:rsidP="00090028">
      <w:r>
        <w:t>Energy Efficient West Virginia is a group of concerned West Virginia residents, businesses, and community organizations that have come together to promote energy efficiency. It advocates for common-sense energy efficiency policy at the Public Service Commission, at the Legislature, and through work with local organizations and municipal governments.</w:t>
      </w:r>
    </w:p>
    <w:p w14:paraId="3AA27660" w14:textId="4251C8AD" w:rsidR="00B55760" w:rsidRPr="0045382F" w:rsidRDefault="00B55760" w:rsidP="0045382F">
      <w:pPr>
        <w:pStyle w:val="Heading1notnumberednotinTOC"/>
      </w:pPr>
      <w:r w:rsidRPr="0032181D">
        <w:t>DISCLAIMER</w:t>
      </w:r>
    </w:p>
    <w:p w14:paraId="48429FC1" w14:textId="35783BF1" w:rsidR="00346086" w:rsidRDefault="00B55760" w:rsidP="006034A2">
      <w:r w:rsidRPr="00B55760">
        <w:t>This report is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w:t>
      </w:r>
      <w:r w:rsidR="00EB7EE7">
        <w:t xml:space="preserve">. </w:t>
      </w:r>
      <w:r w:rsidRPr="00B55760">
        <w:t>Reference herein to any specific commercial product, process, or service by trade name, trademark, manufacturer, or otherwise does not necessarily constitute or imply its endorsement, recommendation, or favoring by the United States Government or any agency thereof</w:t>
      </w:r>
      <w:r w:rsidR="00EB7EE7">
        <w:t xml:space="preserve">. </w:t>
      </w:r>
      <w:r w:rsidRPr="00B55760">
        <w:t>The views and opinions of authors expressed herein do not necessarily state or reflect those of the United States Government or any agency thereof.</w:t>
      </w:r>
    </w:p>
    <w:p w14:paraId="3B19B59F" w14:textId="77777777" w:rsidR="00AF0E9F" w:rsidRDefault="00AF0E9F" w:rsidP="006034A2"/>
    <w:p w14:paraId="645966F5" w14:textId="60428122" w:rsidR="00AF0E9F" w:rsidRDefault="00AF0E9F" w:rsidP="00AF0E9F">
      <w:pPr>
        <w:pStyle w:val="Heading1notnumberedINTOC"/>
        <w:pageBreakBefore/>
      </w:pPr>
      <w:bookmarkStart w:id="4" w:name="_Toc49344691"/>
      <w:r>
        <w:lastRenderedPageBreak/>
        <w:t>Executive summary</w:t>
      </w:r>
      <w:bookmarkEnd w:id="4"/>
    </w:p>
    <w:p w14:paraId="51CC34E6" w14:textId="284D1C9D" w:rsidR="00AF0E9F" w:rsidRDefault="00AF0E9F" w:rsidP="00AF0E9F">
      <w:r>
        <w:t xml:space="preserve">West Virginia’s residential and commercial buildings—its “built environment”—are energy inefficient. Energy codes are simple and effective tools that cities and counties can use to make new buildings more efficient, thereby saving people and businesses money. </w:t>
      </w:r>
      <w:r w:rsidR="0045382F">
        <w:t>This primer provides a roadmap that will help local leaders across the state adopt and enforce energy codes to improve the efficiency of new and renovated buildings.</w:t>
      </w:r>
    </w:p>
    <w:p w14:paraId="185A2416" w14:textId="5ACA7152" w:rsidR="00AF0E9F" w:rsidRDefault="00AF0E9F" w:rsidP="00AF0E9F">
      <w:r w:rsidRPr="00EB7EE7">
        <w:rPr>
          <w:b/>
          <w:bCs/>
        </w:rPr>
        <w:t>Across West Virginia, very few municipalities and counties have adopted energy codes.</w:t>
      </w:r>
      <w:r w:rsidRPr="00EB7EE7">
        <w:t xml:space="preserve"> Only eight municipalities and two counties are known to be enforcing commercial energy codes. The number of jurisdictions enforcing residential energy codes is not known. Local jurisdictions are not seizing many easy opportunities to save money and reduce emissions. </w:t>
      </w:r>
    </w:p>
    <w:p w14:paraId="57B7B940" w14:textId="4E3FAD6D" w:rsidR="00477961" w:rsidRPr="00EB7EE7" w:rsidRDefault="00477961" w:rsidP="00477961">
      <w:r w:rsidRPr="00EB7EE7">
        <w:rPr>
          <w:b/>
          <w:bCs/>
        </w:rPr>
        <w:t xml:space="preserve">When West Virginia adopts an energy code at the state level, local jurisdictions are not required to adopt it. </w:t>
      </w:r>
      <w:r w:rsidRPr="00EB7EE7">
        <w:t>In jurisdictions that do not adopt the code, the state-adopted code is in force, but enforcement is basically carried out through the honor system. This lack of regulation means compliance is likely spotty or even nonexistent in some areas.</w:t>
      </w:r>
    </w:p>
    <w:p w14:paraId="45735CF0" w14:textId="7BED067C" w:rsidR="00AF0E9F" w:rsidRPr="00EB7EE7" w:rsidRDefault="00AF0E9F" w:rsidP="00AF0E9F">
      <w:r w:rsidRPr="00EB7EE7">
        <w:t>Energy codes cover components of the building itself, such as wall insulation, windows, and air and duct leakage (see Figure ES-1); regulating these elements determines the thermal envelope of a building, thereby controlling moisture, air exchange, and thermal properties.</w:t>
      </w:r>
      <w:r w:rsidR="00477961">
        <w:t xml:space="preserve"> </w:t>
      </w:r>
      <w:r w:rsidRPr="00EB7EE7">
        <w:t>These features not only translate to energy and cost savings over the life of the building, but also appreciate property value, increase comfort for occupants, improve building durability, improve health, and maintain safety.</w:t>
      </w:r>
    </w:p>
    <w:p w14:paraId="4E54D2CA" w14:textId="11FF21C3" w:rsidR="00AF0E9F" w:rsidRPr="00EB7EE7" w:rsidRDefault="00AF0E9F" w:rsidP="00AF0E9F">
      <w:pPr>
        <w:pStyle w:val="Caption"/>
      </w:pPr>
      <w:r w:rsidRPr="00EB7EE7">
        <w:t>Figure ES-1: Systems and conditions regulated by energy codes</w:t>
      </w:r>
    </w:p>
    <w:p w14:paraId="27276FBE" w14:textId="4463C775" w:rsidR="00AF0E9F" w:rsidRPr="00EB7EE7" w:rsidRDefault="00AF0E9F" w:rsidP="00AF0E9F">
      <w:r w:rsidRPr="00EB7EE7">
        <w:rPr>
          <w:noProof/>
        </w:rPr>
        <mc:AlternateContent>
          <mc:Choice Requires="wpg">
            <w:drawing>
              <wp:inline distT="0" distB="0" distL="0" distR="0" wp14:anchorId="2EF69621" wp14:editId="44EA3C1E">
                <wp:extent cx="4618990" cy="4286885"/>
                <wp:effectExtent l="0" t="0" r="10160" b="18415"/>
                <wp:docPr id="49" name="Group 49"/>
                <wp:cNvGraphicFramePr/>
                <a:graphic xmlns:a="http://schemas.openxmlformats.org/drawingml/2006/main">
                  <a:graphicData uri="http://schemas.microsoft.com/office/word/2010/wordprocessingGroup">
                    <wpg:wgp>
                      <wpg:cNvGrpSpPr/>
                      <wpg:grpSpPr>
                        <a:xfrm>
                          <a:off x="0" y="0"/>
                          <a:ext cx="4619501" cy="4286992"/>
                          <a:chOff x="0" y="0"/>
                          <a:chExt cx="4800600" cy="4533900"/>
                        </a:xfrm>
                      </wpg:grpSpPr>
                      <wps:wsp>
                        <wps:cNvPr id="50" name="Rectangle 50"/>
                        <wps:cNvSpPr/>
                        <wps:spPr>
                          <a:xfrm>
                            <a:off x="0" y="0"/>
                            <a:ext cx="4800600" cy="4533900"/>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A picture containing shi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650" y="152400"/>
                            <a:ext cx="4328795" cy="4231005"/>
                          </a:xfrm>
                          <a:prstGeom prst="rect">
                            <a:avLst/>
                          </a:prstGeom>
                        </pic:spPr>
                      </pic:pic>
                    </wpg:wgp>
                  </a:graphicData>
                </a:graphic>
              </wp:inline>
            </w:drawing>
          </mc:Choice>
          <mc:Fallback>
            <w:pict>
              <v:group w14:anchorId="1A4334C6" id="Group 49" o:spid="_x0000_s1026" style="width:363.7pt;height:337.55pt;mso-position-horizontal-relative:char;mso-position-vertical-relative:line" coordsize="48006,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">
                <v:rect id="Rectangle 50" o:spid="_x0000_s1027" style="position:absolute;width:48006;height:4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" filled="f" strokecolor="#404040 [2429]"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alt="A picture containing shirt&#10;&#10;Description automatically generated" style="position:absolute;left:2476;top:1524;width:43288;height:4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">
                  <v:imagedata r:id="rId15" o:title="A picture containing shirt&#10;&#10;Description automatically generated"/>
                </v:shape>
                <w10:anchorlock/>
              </v:group>
            </w:pict>
          </mc:Fallback>
        </mc:AlternateContent>
      </w:r>
    </w:p>
    <w:p w14:paraId="298972E2" w14:textId="570854A8" w:rsidR="00AF0E9F" w:rsidRPr="00EB7EE7" w:rsidRDefault="00AF0E9F" w:rsidP="00AF0E9F">
      <w:pPr>
        <w:pStyle w:val="Heading2NotNumberedNotinTOC"/>
        <w:rPr>
          <w:iCs w:val="0"/>
        </w:rPr>
      </w:pPr>
      <w:r w:rsidRPr="00EB7EE7">
        <w:rPr>
          <w:iCs w:val="0"/>
        </w:rPr>
        <w:lastRenderedPageBreak/>
        <w:t>Benefits of adopting and enforcing energy codes</w:t>
      </w:r>
    </w:p>
    <w:p w14:paraId="58E3AFDF" w14:textId="11082BF8" w:rsidR="00AF0E9F" w:rsidRPr="00EB7EE7" w:rsidRDefault="00AF0E9F" w:rsidP="00AF0E9F">
      <w:r w:rsidRPr="00EB7EE7">
        <w:rPr>
          <w:b/>
          <w:bCs/>
        </w:rPr>
        <w:t xml:space="preserve">Energy codes have many concrete benefits. </w:t>
      </w:r>
      <w:r w:rsidRPr="00EB7EE7">
        <w:t>Consumers and homebuyers can enjoy clean indoor air, lower utility bills, and sustainable homes</w:t>
      </w:r>
      <w:r w:rsidR="009F2345" w:rsidRPr="00EB7EE7">
        <w:t xml:space="preserve">. Businesses </w:t>
      </w:r>
      <w:r w:rsidRPr="00EB7EE7">
        <w:t xml:space="preserve">can reduce overhead spending, expand investment opportunities, and gain energy independence. </w:t>
      </w:r>
    </w:p>
    <w:p w14:paraId="59BB4BB3" w14:textId="3F4D7134" w:rsidR="00AF0E9F" w:rsidRPr="00EB7EE7" w:rsidRDefault="00477961" w:rsidP="00AF0E9F">
      <w:bookmarkStart w:id="5" w:name="_Hlk49331215"/>
      <w:r w:rsidRPr="00477961">
        <w:rPr>
          <w:b/>
          <w:bCs/>
        </w:rPr>
        <w:t>Economic enhancement</w:t>
      </w:r>
      <w:r w:rsidR="00993566" w:rsidRPr="00477961">
        <w:rPr>
          <w:b/>
          <w:bCs/>
        </w:rPr>
        <w:t xml:space="preserve">: </w:t>
      </w:r>
      <w:r w:rsidR="00AF0E9F" w:rsidRPr="00EB7EE7">
        <w:rPr>
          <w:b/>
          <w:bCs/>
        </w:rPr>
        <w:t>Buildings that comply with updated energy codes are simply more cost-effective to operate, yielding compounding savings over time for consumers.</w:t>
      </w:r>
      <w:r w:rsidR="00AF0E9F" w:rsidRPr="00EB7EE7">
        <w:t xml:space="preserve"> </w:t>
      </w:r>
      <w:bookmarkEnd w:id="5"/>
      <w:r w:rsidR="00AF0E9F" w:rsidRPr="00EB7EE7">
        <w:t>This means returning money to home</w:t>
      </w:r>
      <w:r w:rsidR="009F2345" w:rsidRPr="00EB7EE7">
        <w:t>owners’</w:t>
      </w:r>
      <w:r w:rsidR="00AF0E9F" w:rsidRPr="00EB7EE7">
        <w:t xml:space="preserve"> and businessowners’ pockets to be redistributed back into the local economy, investments, business improvements, and other goods and services.</w:t>
      </w:r>
    </w:p>
    <w:p w14:paraId="233F3B72" w14:textId="0BD40DD3" w:rsidR="009F2345" w:rsidRPr="00EB7EE7" w:rsidRDefault="00477961" w:rsidP="009F2345">
      <w:bookmarkStart w:id="6" w:name="_Hlk49331295"/>
      <w:r w:rsidRPr="00477961">
        <w:rPr>
          <w:b/>
          <w:bCs/>
        </w:rPr>
        <w:t>Job creation</w:t>
      </w:r>
      <w:r w:rsidR="00993566" w:rsidRPr="00477961">
        <w:rPr>
          <w:b/>
          <w:bCs/>
        </w:rPr>
        <w:t xml:space="preserve">: </w:t>
      </w:r>
      <w:r w:rsidR="009F2345" w:rsidRPr="00EB7EE7">
        <w:rPr>
          <w:b/>
          <w:bCs/>
        </w:rPr>
        <w:t>Enforcing energy codes also creates opportunities for energy, building technology, and construction-related industries.</w:t>
      </w:r>
      <w:r w:rsidR="009F2345" w:rsidRPr="00EB7EE7">
        <w:t xml:space="preserve"> </w:t>
      </w:r>
      <w:bookmarkEnd w:id="6"/>
      <w:r w:rsidR="009F2345" w:rsidRPr="00EB7EE7">
        <w:t xml:space="preserve">As energy codes become increasingly efficient and widespread, the demand for and diversity of jobs will also increase. Jobs range from trade to professional positions and include technical experts, leakage specialists, quality control assessors, code officials, commissioning agents, energy auditors, designers, construction workers, and compliance officers. </w:t>
      </w:r>
    </w:p>
    <w:p w14:paraId="34D0D8C1" w14:textId="2BBBE60C" w:rsidR="00AF0E9F" w:rsidRPr="00EB7EE7" w:rsidRDefault="00477961" w:rsidP="00AF0E9F">
      <w:bookmarkStart w:id="7" w:name="_Hlk49331407"/>
      <w:r w:rsidRPr="00477961">
        <w:rPr>
          <w:b/>
          <w:bCs/>
        </w:rPr>
        <w:t>Resil</w:t>
      </w:r>
      <w:r w:rsidR="00826666">
        <w:rPr>
          <w:b/>
          <w:bCs/>
        </w:rPr>
        <w:t>i</w:t>
      </w:r>
      <w:r w:rsidRPr="00477961">
        <w:rPr>
          <w:b/>
          <w:bCs/>
        </w:rPr>
        <w:t>ence</w:t>
      </w:r>
      <w:r w:rsidR="00993566" w:rsidRPr="00477961">
        <w:rPr>
          <w:b/>
          <w:bCs/>
        </w:rPr>
        <w:t>:</w:t>
      </w:r>
      <w:r w:rsidR="00993566">
        <w:rPr>
          <w:b/>
          <w:bCs/>
        </w:rPr>
        <w:t xml:space="preserve"> </w:t>
      </w:r>
      <w:r w:rsidR="00AF0E9F" w:rsidRPr="00EB7EE7">
        <w:rPr>
          <w:b/>
          <w:bCs/>
        </w:rPr>
        <w:t xml:space="preserve">Energy codes also guard against preventable environmental conditions related to moisture, air quality, fire, and extreme weather events </w:t>
      </w:r>
      <w:bookmarkEnd w:id="7"/>
      <w:r w:rsidR="00AF0E9F" w:rsidRPr="00EB7EE7">
        <w:rPr>
          <w:b/>
          <w:bCs/>
        </w:rPr>
        <w:t>that can diminish human—and building—health.</w:t>
      </w:r>
      <w:r w:rsidR="00AF0E9F" w:rsidRPr="00EB7EE7">
        <w:t xml:space="preserve"> Energy codes help prevent the formation of rot, mold, and mildew by controlling moisture from condensation, which develops when warm air meets a cold surface. Because energy codes prevent unsafe conditions in indoor air and reduce emissions that decrease outdoor air quality, they play a direct role in protecting human health.</w:t>
      </w:r>
    </w:p>
    <w:p w14:paraId="49414826" w14:textId="79E18665" w:rsidR="00AF0E9F" w:rsidRPr="00EB7EE7" w:rsidRDefault="00AF0E9F" w:rsidP="00AF0E9F">
      <w:pPr>
        <w:pStyle w:val="Heading2NotNumberedNotinTOC"/>
        <w:rPr>
          <w:iCs w:val="0"/>
        </w:rPr>
      </w:pPr>
      <w:bookmarkStart w:id="8" w:name="_Hlk49345361"/>
      <w:r w:rsidRPr="00EB7EE7">
        <w:rPr>
          <w:iCs w:val="0"/>
        </w:rPr>
        <w:t>Energy efficiency in West Virginia buildings</w:t>
      </w:r>
    </w:p>
    <w:p w14:paraId="0868D214" w14:textId="7A0A3E48" w:rsidR="00AF0E9F" w:rsidRPr="00EB7EE7" w:rsidRDefault="00AF0E9F" w:rsidP="00AF0E9F">
      <w:r w:rsidRPr="00EB7EE7">
        <w:rPr>
          <w:b/>
          <w:bCs/>
        </w:rPr>
        <w:t>West Virginia has the highest residential electricity consumption per household east of the Mississippi River and the highest total energy consumption per capita in the Appalachian region</w:t>
      </w:r>
      <w:r w:rsidRPr="00EB7EE7">
        <w:t xml:space="preserve"> (see Figure ES-2).</w:t>
      </w:r>
    </w:p>
    <w:p w14:paraId="76044557" w14:textId="1F76D869" w:rsidR="00AF0E9F" w:rsidRPr="00EB7EE7" w:rsidRDefault="00AF0E9F" w:rsidP="00AF0E9F">
      <w:r w:rsidRPr="00EB7EE7">
        <w:rPr>
          <w:b/>
          <w:bCs/>
        </w:rPr>
        <w:t xml:space="preserve">West Virginia tied with Mississippi as the 48th-least energy efficiency–friendly state in the nation, topping only North Dakota and Wyoming </w:t>
      </w:r>
      <w:r w:rsidRPr="00EB7EE7">
        <w:t>(see Figure ES-3).</w:t>
      </w:r>
    </w:p>
    <w:p w14:paraId="01CFBD22" w14:textId="2684D3D8" w:rsidR="00AF0E9F" w:rsidRDefault="00AF0E9F" w:rsidP="00AF0E9F">
      <w:pPr>
        <w:pStyle w:val="Caption"/>
      </w:pPr>
      <w:bookmarkStart w:id="9" w:name="_Hlk49345415"/>
      <w:bookmarkEnd w:id="8"/>
      <w:r>
        <w:lastRenderedPageBreak/>
        <w:t>Figure ES-2: Built environment per capita energy consumption (million Btu)</w:t>
      </w:r>
    </w:p>
    <w:bookmarkEnd w:id="9"/>
    <w:p w14:paraId="19977DF9" w14:textId="77777777" w:rsidR="00AF0E9F" w:rsidRDefault="00AF0E9F" w:rsidP="00AF0E9F">
      <w:r>
        <w:rPr>
          <w:rFonts w:ascii="Arial" w:hAnsi="Arial" w:cs="Arial"/>
          <w:noProof/>
          <w:color w:val="000000"/>
          <w:sz w:val="22"/>
          <w:szCs w:val="22"/>
          <w:bdr w:val="none" w:sz="0" w:space="0" w:color="auto" w:frame="1"/>
        </w:rPr>
        <w:drawing>
          <wp:inline distT="0" distB="0" distL="0" distR="0" wp14:anchorId="63C86AE9" wp14:editId="1ABA58FE">
            <wp:extent cx="4805847" cy="34926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05847" cy="3492654"/>
                    </a:xfrm>
                    <a:prstGeom prst="rect">
                      <a:avLst/>
                    </a:prstGeom>
                    <a:noFill/>
                    <a:ln>
                      <a:noFill/>
                    </a:ln>
                  </pic:spPr>
                </pic:pic>
              </a:graphicData>
            </a:graphic>
          </wp:inline>
        </w:drawing>
      </w:r>
    </w:p>
    <w:p w14:paraId="04A9AB79" w14:textId="6BE28488" w:rsidR="00AF0E9F" w:rsidRDefault="00AF0E9F" w:rsidP="00AF0E9F">
      <w:pPr>
        <w:pStyle w:val="Caption"/>
      </w:pPr>
      <w:bookmarkStart w:id="10" w:name="_Hlk49345405"/>
      <w:r>
        <w:t>Figure ES-3: National e</w:t>
      </w:r>
      <w:r w:rsidRPr="009C627B">
        <w:t>nergy efficiency ranking and energy code score</w:t>
      </w:r>
      <w:r>
        <w:t>s</w:t>
      </w:r>
    </w:p>
    <w:bookmarkEnd w:id="10"/>
    <w:p w14:paraId="7C23FD92" w14:textId="77777777" w:rsidR="00AF0E9F" w:rsidRDefault="00AF0E9F" w:rsidP="00AF0E9F">
      <w:r>
        <w:rPr>
          <w:noProof/>
        </w:rPr>
        <w:drawing>
          <wp:inline distT="0" distB="0" distL="0" distR="0" wp14:anchorId="0BC3C839" wp14:editId="70E4E1AF">
            <wp:extent cx="4029075" cy="1954181"/>
            <wp:effectExtent l="0" t="0" r="0" b="8255"/>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eee_staterankings.png"/>
                    <pic:cNvPicPr/>
                  </pic:nvPicPr>
                  <pic:blipFill>
                    <a:blip r:embed="rId17">
                      <a:extLst>
                        <a:ext uri="{28A0092B-C50C-407E-A947-70E740481C1C}">
                          <a14:useLocalDpi xmlns:a14="http://schemas.microsoft.com/office/drawing/2010/main" val="0"/>
                        </a:ext>
                      </a:extLst>
                    </a:blip>
                    <a:stretch>
                      <a:fillRect/>
                    </a:stretch>
                  </pic:blipFill>
                  <pic:spPr>
                    <a:xfrm>
                      <a:off x="0" y="0"/>
                      <a:ext cx="4051310" cy="1964966"/>
                    </a:xfrm>
                    <a:prstGeom prst="rect">
                      <a:avLst/>
                    </a:prstGeom>
                  </pic:spPr>
                </pic:pic>
              </a:graphicData>
            </a:graphic>
          </wp:inline>
        </w:drawing>
      </w:r>
    </w:p>
    <w:p w14:paraId="6E43B8F2" w14:textId="77777777" w:rsidR="00AF0E9F" w:rsidRDefault="00AF0E9F">
      <w:pPr>
        <w:spacing w:after="0"/>
        <w:rPr>
          <w:b/>
          <w:bCs/>
          <w:iCs/>
          <w:color w:val="01415B"/>
          <w:sz w:val="24"/>
        </w:rPr>
      </w:pPr>
      <w:r>
        <w:br w:type="page"/>
      </w:r>
    </w:p>
    <w:p w14:paraId="387A7E87" w14:textId="0A90C0DE" w:rsidR="00AF0E9F" w:rsidRDefault="00AF0E9F" w:rsidP="00AF0E9F">
      <w:pPr>
        <w:pStyle w:val="Heading2NotNumberedNotinTOC"/>
      </w:pPr>
      <w:r w:rsidRPr="00AF0E9F">
        <w:lastRenderedPageBreak/>
        <w:t xml:space="preserve">West </w:t>
      </w:r>
      <w:r>
        <w:t>V</w:t>
      </w:r>
      <w:r w:rsidRPr="00AF0E9F">
        <w:t>irginia’s energy codes</w:t>
      </w:r>
    </w:p>
    <w:p w14:paraId="2928247A" w14:textId="105444D6" w:rsidR="00AF0E9F" w:rsidRDefault="00AF0E9F" w:rsidP="00AF0E9F">
      <w:r w:rsidRPr="00AF0E9F">
        <w:t>West Virginia has adopted the IECC 2009 energy code for residential buildings and the ASHRAE 90.1-2010 energy code for commercial buildings</w:t>
      </w:r>
      <w:r>
        <w:t xml:space="preserve"> (see </w:t>
      </w:r>
      <w:r w:rsidRPr="00AF0E9F">
        <w:t xml:space="preserve">Figure </w:t>
      </w:r>
      <w:r>
        <w:t>ES-4</w:t>
      </w:r>
      <w:r w:rsidRPr="00AF0E9F">
        <w:t>,</w:t>
      </w:r>
      <w:r>
        <w:t>)</w:t>
      </w:r>
      <w:r w:rsidRPr="00AF0E9F">
        <w:t>.</w:t>
      </w:r>
    </w:p>
    <w:p w14:paraId="400F9D0C" w14:textId="119B36C4" w:rsidR="00AF0E9F" w:rsidRDefault="00AF0E9F" w:rsidP="00AF0E9F">
      <w:pPr>
        <w:pStyle w:val="Caption"/>
      </w:pPr>
      <w:r>
        <w:t>Figure ES-4: Timeline of</w:t>
      </w:r>
      <w:r w:rsidRPr="00773F74">
        <w:t xml:space="preserve"> </w:t>
      </w:r>
      <w:r>
        <w:t>West Virginia’s energy code adoption</w:t>
      </w:r>
    </w:p>
    <w:p w14:paraId="3208B5F1" w14:textId="77777777" w:rsidR="00AF0E9F" w:rsidRDefault="00AF0E9F" w:rsidP="00AF0E9F">
      <w:r>
        <w:rPr>
          <w:noProof/>
        </w:rPr>
        <w:drawing>
          <wp:inline distT="0" distB="0" distL="0" distR="0" wp14:anchorId="1338BD90" wp14:editId="02CCFD15">
            <wp:extent cx="6400800" cy="1978660"/>
            <wp:effectExtent l="0" t="0" r="0" b="2540"/>
            <wp:docPr id="54" name="Picture 54"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1978660"/>
                    </a:xfrm>
                    <a:prstGeom prst="rect">
                      <a:avLst/>
                    </a:prstGeom>
                  </pic:spPr>
                </pic:pic>
              </a:graphicData>
            </a:graphic>
          </wp:inline>
        </w:drawing>
      </w:r>
    </w:p>
    <w:p w14:paraId="6458DC7D" w14:textId="77777777" w:rsidR="00AF0E9F" w:rsidRPr="008E286F" w:rsidRDefault="00AF0E9F" w:rsidP="00AF0E9F"/>
    <w:p w14:paraId="7591BBC7" w14:textId="59D6E702" w:rsidR="00AF0E9F" w:rsidRPr="008E286F" w:rsidRDefault="00AF0E9F" w:rsidP="00AF0E9F">
      <w:bookmarkStart w:id="11" w:name="_Hlk49339257"/>
      <w:r w:rsidRPr="008E286F">
        <w:rPr>
          <w:b/>
          <w:bCs/>
        </w:rPr>
        <w:t>Energy codes are only effective when they are adopted and enforced.</w:t>
      </w:r>
      <w:r w:rsidRPr="008E286F">
        <w:t xml:space="preserve"> After an energy code is adopted at the state level, local jurisdictions may take action to adopt and enforce the state code. Additionally, while the state code outlines the minimum requirements, a local jurisdiction can voluntarily go beyond the base code in the form of an enhancing or “stretch” code, which is more aggressive and will yield greater energy savings.</w:t>
      </w:r>
    </w:p>
    <w:p w14:paraId="6D04C2A8" w14:textId="51177EF7" w:rsidR="00AF0E9F" w:rsidRPr="008E286F" w:rsidRDefault="00AF0E9F" w:rsidP="00AF0E9F">
      <w:r w:rsidRPr="008E286F">
        <w:rPr>
          <w:b/>
          <w:bCs/>
        </w:rPr>
        <w:t>Ultimately, a variety of individuals and entities play a role in achieving high levels of compliance—not just the diligence of building officials.</w:t>
      </w:r>
      <w:r w:rsidRPr="008E286F">
        <w:t xml:space="preserve"> Professions involved include architects, designers, contractors and construction professionals, real estate professionals, home inspectors, carpenters, brick masons, masons, concrete finishers, roofers, electricians, engineers, insulation workers, </w:t>
      </w:r>
      <w:r w:rsidR="009F2345" w:rsidRPr="008E286F">
        <w:t xml:space="preserve">and </w:t>
      </w:r>
      <w:r w:rsidRPr="008E286F">
        <w:t xml:space="preserve">energy modelers. </w:t>
      </w:r>
    </w:p>
    <w:bookmarkEnd w:id="11"/>
    <w:p w14:paraId="6734458D" w14:textId="5F51001C" w:rsidR="00AF0E9F" w:rsidRPr="008E286F" w:rsidRDefault="00AF0E9F" w:rsidP="00AF0E9F">
      <w:r w:rsidRPr="008E286F">
        <w:rPr>
          <w:b/>
          <w:bCs/>
        </w:rPr>
        <w:t xml:space="preserve">The most widely used energy code compliance tools are two software programs: </w:t>
      </w:r>
      <w:proofErr w:type="spellStart"/>
      <w:r w:rsidRPr="008E286F">
        <w:rPr>
          <w:b/>
          <w:bCs/>
        </w:rPr>
        <w:t>COM</w:t>
      </w:r>
      <w:r w:rsidRPr="0070668F">
        <w:rPr>
          <w:b/>
          <w:bCs/>
          <w:i/>
          <w:iCs/>
        </w:rPr>
        <w:t>check</w:t>
      </w:r>
      <w:proofErr w:type="spellEnd"/>
      <w:r w:rsidRPr="008E286F">
        <w:rPr>
          <w:b/>
          <w:bCs/>
        </w:rPr>
        <w:t xml:space="preserve"> for commercial buildings and </w:t>
      </w:r>
      <w:proofErr w:type="spellStart"/>
      <w:r w:rsidRPr="008E286F">
        <w:rPr>
          <w:b/>
          <w:bCs/>
        </w:rPr>
        <w:t>RES</w:t>
      </w:r>
      <w:r w:rsidRPr="0070668F">
        <w:rPr>
          <w:b/>
          <w:bCs/>
          <w:i/>
          <w:iCs/>
        </w:rPr>
        <w:t>check</w:t>
      </w:r>
      <w:proofErr w:type="spellEnd"/>
      <w:r w:rsidRPr="008E286F">
        <w:rPr>
          <w:b/>
          <w:bCs/>
        </w:rPr>
        <w:t xml:space="preserve"> for residential buildings. </w:t>
      </w:r>
      <w:r w:rsidRPr="008E286F">
        <w:t>The</w:t>
      </w:r>
      <w:r w:rsidR="0066727D" w:rsidRPr="008E286F">
        <w:t>se</w:t>
      </w:r>
      <w:r w:rsidRPr="008E286F">
        <w:t xml:space="preserve"> program</w:t>
      </w:r>
      <w:r w:rsidR="0066727D" w:rsidRPr="008E286F">
        <w:t>s</w:t>
      </w:r>
      <w:r w:rsidRPr="008E286F">
        <w:t xml:space="preserve"> </w:t>
      </w:r>
      <w:r w:rsidR="0066727D" w:rsidRPr="008E286F">
        <w:t xml:space="preserve">certify </w:t>
      </w:r>
      <w:r w:rsidRPr="008E286F">
        <w:t xml:space="preserve">whether </w:t>
      </w:r>
      <w:r w:rsidR="0066727D" w:rsidRPr="008E286F">
        <w:t xml:space="preserve">a </w:t>
      </w:r>
      <w:r w:rsidRPr="008E286F">
        <w:t>building meets the requirements of the selected code</w:t>
      </w:r>
      <w:r w:rsidR="0066727D" w:rsidRPr="008E286F">
        <w:t>, based on variables that are entered</w:t>
      </w:r>
      <w:r w:rsidRPr="008E286F">
        <w:t>. At no cost, these programs can help inform design decisions</w:t>
      </w:r>
      <w:r w:rsidR="00CC4B91">
        <w:t>,</w:t>
      </w:r>
      <w:r w:rsidRPr="008E286F">
        <w:t xml:space="preserve"> </w:t>
      </w:r>
      <w:r w:rsidR="00CC4B91">
        <w:t>as well as</w:t>
      </w:r>
      <w:r w:rsidRPr="008E286F">
        <w:t xml:space="preserve"> serve as legal protection. Building officials and inspectors also use them to simply and efficiently determine whether a building meets the code.</w:t>
      </w:r>
    </w:p>
    <w:p w14:paraId="24690C2C" w14:textId="3E1A9510" w:rsidR="00AF0E9F" w:rsidRPr="008E286F" w:rsidRDefault="0066727D" w:rsidP="0066727D">
      <w:pPr>
        <w:pStyle w:val="Heading2NotNumberedNotinTOC"/>
        <w:rPr>
          <w:iCs w:val="0"/>
        </w:rPr>
      </w:pPr>
      <w:r w:rsidRPr="008E286F">
        <w:rPr>
          <w:iCs w:val="0"/>
        </w:rPr>
        <w:t>Roadmap for cities and counties</w:t>
      </w:r>
    </w:p>
    <w:p w14:paraId="3D8BE4F1" w14:textId="4CCED928" w:rsidR="00AF0E9F" w:rsidRPr="008E286F" w:rsidRDefault="0066727D" w:rsidP="006034A2">
      <w:r w:rsidRPr="008E286F">
        <w:rPr>
          <w:b/>
          <w:bCs/>
        </w:rPr>
        <w:t xml:space="preserve">While the cost savings figures at the end of long-term projections are impressive, they </w:t>
      </w:r>
      <w:bookmarkStart w:id="12" w:name="_Hlk49339697"/>
      <w:r w:rsidRPr="008E286F">
        <w:rPr>
          <w:b/>
          <w:bCs/>
        </w:rPr>
        <w:t>are only attainable with consistent and widespread adoption, enforcement, and compliance with updated codes.</w:t>
      </w:r>
      <w:bookmarkEnd w:id="12"/>
      <w:r w:rsidRPr="008E286F">
        <w:t xml:space="preserve"> Statewide compliance, however, starts at the community level. Ultimately, it is the local jurisdictions that adopt—and more importantly, enforce—energy codes that will help businesses and residents fully realize the codes’ energy and cost savings.</w:t>
      </w:r>
    </w:p>
    <w:p w14:paraId="366DAAE6" w14:textId="411905A1" w:rsidR="0066727D" w:rsidRPr="008E286F" w:rsidRDefault="0066727D" w:rsidP="006034A2">
      <w:r w:rsidRPr="008E286F">
        <w:rPr>
          <w:b/>
          <w:bCs/>
        </w:rPr>
        <w:t>The following roadmap will help local governments get incrementally closer to this goal with each milestone.</w:t>
      </w:r>
      <w:r w:rsidRPr="008E286F">
        <w:t xml:space="preserve"> While each phase will entail a series of sub-steps, which will vary depending on the needs and status of a certain jurisdiction, they can all be organized into three primary actions: (1) Engage stakeholders, (2) Adopt residential and commercial energy codes through an ordinance, and (3) Enforce the adopted residential and commercial energy codes. </w:t>
      </w:r>
    </w:p>
    <w:p w14:paraId="7501C0C9" w14:textId="593A6C88" w:rsidR="00AF0E9F" w:rsidRDefault="00AF0E9F" w:rsidP="006034A2">
      <w:r>
        <w:rPr>
          <w:noProof/>
        </w:rPr>
        <w:lastRenderedPageBreak/>
        <mc:AlternateContent>
          <mc:Choice Requires="wpg">
            <w:drawing>
              <wp:inline distT="0" distB="0" distL="0" distR="0" wp14:anchorId="3162919F" wp14:editId="5EDF0353">
                <wp:extent cx="5927932" cy="5284381"/>
                <wp:effectExtent l="0" t="0" r="0" b="0"/>
                <wp:docPr id="36" name="Group 36"/>
                <wp:cNvGraphicFramePr/>
                <a:graphic xmlns:a="http://schemas.openxmlformats.org/drawingml/2006/main">
                  <a:graphicData uri="http://schemas.microsoft.com/office/word/2010/wordprocessingGroup">
                    <wpg:wgp>
                      <wpg:cNvGrpSpPr/>
                      <wpg:grpSpPr>
                        <a:xfrm>
                          <a:off x="0" y="0"/>
                          <a:ext cx="5927932" cy="5284381"/>
                          <a:chOff x="19050" y="-44450"/>
                          <a:chExt cx="5927932" cy="5188675"/>
                        </a:xfrm>
                      </wpg:grpSpPr>
                      <pic:pic xmlns:pic="http://schemas.openxmlformats.org/drawingml/2006/picture">
                        <pic:nvPicPr>
                          <pic:cNvPr id="37" name="Picture 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874977" y="-44450"/>
                            <a:ext cx="2072005" cy="1545590"/>
                          </a:xfrm>
                          <a:prstGeom prst="rect">
                            <a:avLst/>
                          </a:prstGeom>
                        </pic:spPr>
                      </pic:pic>
                      <wps:wsp>
                        <wps:cNvPr id="38" name="Text Box 2"/>
                        <wps:cNvSpPr txBox="1">
                          <a:spLocks noChangeArrowheads="1"/>
                        </wps:cNvSpPr>
                        <wps:spPr bwMode="auto">
                          <a:xfrm>
                            <a:off x="414670" y="10632"/>
                            <a:ext cx="4078605" cy="603885"/>
                          </a:xfrm>
                          <a:prstGeom prst="rect">
                            <a:avLst/>
                          </a:prstGeom>
                          <a:noFill/>
                          <a:ln w="9525">
                            <a:noFill/>
                            <a:miter lim="800000"/>
                            <a:headEnd/>
                            <a:tailEnd/>
                          </a:ln>
                        </wps:spPr>
                        <wps:txbx>
                          <w:txbxContent>
                            <w:p w14:paraId="7F2B66BC" w14:textId="77777777" w:rsidR="005B4148" w:rsidRPr="006E0F44" w:rsidRDefault="005B4148" w:rsidP="00AF0E9F">
                              <w:pPr>
                                <w:spacing w:after="0"/>
                                <w:rPr>
                                  <w:color w:val="01415B"/>
                                  <w:sz w:val="44"/>
                                  <w:szCs w:val="44"/>
                                </w:rPr>
                              </w:pPr>
                              <w:r w:rsidRPr="006E0F44">
                                <w:rPr>
                                  <w:b/>
                                  <w:bCs/>
                                  <w:color w:val="01415B"/>
                                  <w:sz w:val="44"/>
                                  <w:szCs w:val="44"/>
                                </w:rPr>
                                <w:t xml:space="preserve">Engage </w:t>
                              </w:r>
                              <w:r w:rsidRPr="006E0F44">
                                <w:rPr>
                                  <w:color w:val="01415B"/>
                                  <w:sz w:val="44"/>
                                  <w:szCs w:val="44"/>
                                </w:rPr>
                                <w:t>stakeholders</w:t>
                              </w:r>
                            </w:p>
                          </w:txbxContent>
                        </wps:txbx>
                        <wps:bodyPr rot="0" vert="horz" wrap="square" lIns="91440" tIns="45720" rIns="91440" bIns="45720" anchor="ctr" anchorCtr="0">
                          <a:noAutofit/>
                        </wps:bodyPr>
                      </wps:wsp>
                      <wps:wsp>
                        <wps:cNvPr id="39" name="Text Box 2"/>
                        <wps:cNvSpPr txBox="1">
                          <a:spLocks noChangeArrowheads="1"/>
                        </wps:cNvSpPr>
                        <wps:spPr bwMode="auto">
                          <a:xfrm>
                            <a:off x="414670" y="467832"/>
                            <a:ext cx="3467100" cy="977265"/>
                          </a:xfrm>
                          <a:prstGeom prst="rect">
                            <a:avLst/>
                          </a:prstGeom>
                          <a:noFill/>
                          <a:ln w="9525">
                            <a:noFill/>
                            <a:miter lim="800000"/>
                            <a:headEnd/>
                            <a:tailEnd/>
                          </a:ln>
                        </wps:spPr>
                        <wps:txbx>
                          <w:txbxContent>
                            <w:p w14:paraId="13DB6837" w14:textId="77777777" w:rsidR="005B4148" w:rsidRDefault="005B4148" w:rsidP="00AF0E9F">
                              <w:pPr>
                                <w:pStyle w:val="ListParagraph"/>
                                <w:numPr>
                                  <w:ilvl w:val="0"/>
                                  <w:numId w:val="64"/>
                                </w:numPr>
                                <w:spacing w:after="0" w:line="216" w:lineRule="auto"/>
                                <w:ind w:left="180" w:hanging="270"/>
                                <w:rPr>
                                  <w:color w:val="01415B"/>
                                  <w:sz w:val="28"/>
                                  <w:szCs w:val="28"/>
                                </w:rPr>
                              </w:pPr>
                              <w:r w:rsidRPr="00A304E9">
                                <w:rPr>
                                  <w:color w:val="01415B"/>
                                  <w:sz w:val="28"/>
                                  <w:szCs w:val="28"/>
                                </w:rPr>
                                <w:t>Form a diverse working group of affected individuals</w:t>
                              </w:r>
                            </w:p>
                            <w:p w14:paraId="6339D4F4" w14:textId="77777777" w:rsidR="005B4148" w:rsidRPr="00A304E9" w:rsidRDefault="005B4148" w:rsidP="00AF0E9F">
                              <w:pPr>
                                <w:pStyle w:val="ListParagraph"/>
                                <w:numPr>
                                  <w:ilvl w:val="0"/>
                                  <w:numId w:val="64"/>
                                </w:numPr>
                                <w:spacing w:after="0" w:line="216" w:lineRule="auto"/>
                                <w:ind w:left="180" w:hanging="270"/>
                                <w:rPr>
                                  <w:color w:val="01415B"/>
                                  <w:sz w:val="28"/>
                                  <w:szCs w:val="28"/>
                                </w:rPr>
                              </w:pPr>
                              <w:r w:rsidRPr="00FD42B6">
                                <w:rPr>
                                  <w:color w:val="01415B"/>
                                  <w:sz w:val="28"/>
                                  <w:szCs w:val="28"/>
                                </w:rPr>
                                <w:t>Establish objective and realistic goals</w:t>
                              </w:r>
                            </w:p>
                          </w:txbxContent>
                        </wps:txbx>
                        <wps:bodyPr rot="0" vert="horz" wrap="square" lIns="91440" tIns="45720" rIns="91440" bIns="45720" anchor="ctr" anchorCtr="0">
                          <a:noAutofit/>
                        </wps:bodyPr>
                      </wps:wsp>
                      <wps:wsp>
                        <wps:cNvPr id="40" name="Text Box 2"/>
                        <wps:cNvSpPr txBox="1">
                          <a:spLocks noChangeArrowheads="1"/>
                        </wps:cNvSpPr>
                        <wps:spPr bwMode="auto">
                          <a:xfrm>
                            <a:off x="414656" y="1244600"/>
                            <a:ext cx="4380865" cy="1109834"/>
                          </a:xfrm>
                          <a:prstGeom prst="rect">
                            <a:avLst/>
                          </a:prstGeom>
                          <a:noFill/>
                          <a:ln w="9525">
                            <a:noFill/>
                            <a:miter lim="800000"/>
                            <a:headEnd/>
                            <a:tailEnd/>
                          </a:ln>
                        </wps:spPr>
                        <wps:txbx>
                          <w:txbxContent>
                            <w:p w14:paraId="1A4F589D" w14:textId="77777777" w:rsidR="005B4148" w:rsidRPr="00A304E9" w:rsidRDefault="005B4148" w:rsidP="00AF0E9F">
                              <w:pPr>
                                <w:spacing w:after="0"/>
                                <w:rPr>
                                  <w:color w:val="01415B"/>
                                  <w:sz w:val="44"/>
                                  <w:szCs w:val="44"/>
                                </w:rPr>
                              </w:pPr>
                              <w:r w:rsidRPr="00A304E9">
                                <w:rPr>
                                  <w:b/>
                                  <w:bCs/>
                                  <w:color w:val="01415B"/>
                                  <w:sz w:val="44"/>
                                  <w:szCs w:val="44"/>
                                </w:rPr>
                                <w:t xml:space="preserve">Adopt </w:t>
                              </w:r>
                              <w:r w:rsidRPr="00A304E9">
                                <w:rPr>
                                  <w:color w:val="01415B"/>
                                  <w:sz w:val="44"/>
                                  <w:szCs w:val="44"/>
                                </w:rPr>
                                <w:t>residential and commercial energy codes</w:t>
                              </w:r>
                            </w:p>
                          </w:txbxContent>
                        </wps:txbx>
                        <wps:bodyPr rot="0" vert="horz" wrap="square" lIns="91440" tIns="45720" rIns="91440" bIns="45720" anchor="ctr" anchorCtr="0">
                          <a:noAutofit/>
                        </wps:bodyPr>
                      </wps:wsp>
                      <wps:wsp>
                        <wps:cNvPr id="41" name="Text Box 2"/>
                        <wps:cNvSpPr txBox="1">
                          <a:spLocks noChangeArrowheads="1"/>
                        </wps:cNvSpPr>
                        <wps:spPr bwMode="auto">
                          <a:xfrm>
                            <a:off x="38100" y="2906971"/>
                            <a:ext cx="596265" cy="738505"/>
                          </a:xfrm>
                          <a:prstGeom prst="rect">
                            <a:avLst/>
                          </a:prstGeom>
                          <a:noFill/>
                          <a:ln w="9525">
                            <a:noFill/>
                            <a:miter lim="800000"/>
                            <a:headEnd/>
                            <a:tailEnd/>
                          </a:ln>
                        </wps:spPr>
                        <wps:txbx>
                          <w:txbxContent>
                            <w:p w14:paraId="3DC78AA4" w14:textId="77777777" w:rsidR="005B4148" w:rsidRPr="00A304E9" w:rsidRDefault="005B4148" w:rsidP="00AF0E9F">
                              <w:pPr>
                                <w:spacing w:after="0"/>
                                <w:rPr>
                                  <w:color w:val="01415B"/>
                                  <w:sz w:val="72"/>
                                  <w:szCs w:val="72"/>
                                </w:rPr>
                              </w:pPr>
                              <w:r w:rsidRPr="00A304E9">
                                <w:rPr>
                                  <w:b/>
                                  <w:bCs/>
                                  <w:color w:val="95B3D7" w:themeColor="accent1" w:themeTint="99"/>
                                  <w:sz w:val="72"/>
                                  <w:szCs w:val="72"/>
                                </w:rPr>
                                <w:t>3</w:t>
                              </w:r>
                              <w:r w:rsidRPr="00A304E9">
                                <w:rPr>
                                  <w:b/>
                                  <w:bCs/>
                                  <w:color w:val="01415B"/>
                                  <w:sz w:val="96"/>
                                  <w:szCs w:val="96"/>
                                </w:rPr>
                                <w:t xml:space="preserve"> </w:t>
                              </w:r>
                            </w:p>
                          </w:txbxContent>
                        </wps:txbx>
                        <wps:bodyPr rot="0" vert="horz" wrap="square" lIns="91440" tIns="45720" rIns="91440" bIns="45720" anchor="ctr" anchorCtr="0">
                          <a:noAutofit/>
                        </wps:bodyPr>
                      </wps:wsp>
                      <wps:wsp>
                        <wps:cNvPr id="42" name="Text Box 2"/>
                        <wps:cNvSpPr txBox="1">
                          <a:spLocks noChangeArrowheads="1"/>
                        </wps:cNvSpPr>
                        <wps:spPr bwMode="auto">
                          <a:xfrm>
                            <a:off x="27910" y="19050"/>
                            <a:ext cx="421640" cy="738505"/>
                          </a:xfrm>
                          <a:prstGeom prst="rect">
                            <a:avLst/>
                          </a:prstGeom>
                          <a:noFill/>
                          <a:ln w="9525">
                            <a:noFill/>
                            <a:miter lim="800000"/>
                            <a:headEnd/>
                            <a:tailEnd/>
                          </a:ln>
                        </wps:spPr>
                        <wps:txbx>
                          <w:txbxContent>
                            <w:p w14:paraId="4BB36D19" w14:textId="77777777" w:rsidR="005B4148" w:rsidRPr="00A304E9" w:rsidRDefault="005B4148" w:rsidP="00AF0E9F">
                              <w:pPr>
                                <w:spacing w:after="0"/>
                                <w:rPr>
                                  <w:color w:val="91C7DD"/>
                                  <w:sz w:val="72"/>
                                  <w:szCs w:val="72"/>
                                </w:rPr>
                              </w:pPr>
                              <w:r w:rsidRPr="00A304E9">
                                <w:rPr>
                                  <w:b/>
                                  <w:bCs/>
                                  <w:color w:val="95B3D7" w:themeColor="accent1" w:themeTint="99"/>
                                  <w:sz w:val="72"/>
                                  <w:szCs w:val="72"/>
                                </w:rPr>
                                <w:t>1</w:t>
                              </w:r>
                              <w:r w:rsidRPr="00A304E9">
                                <w:rPr>
                                  <w:b/>
                                  <w:bCs/>
                                  <w:color w:val="91C7DD"/>
                                  <w:sz w:val="96"/>
                                  <w:szCs w:val="96"/>
                                </w:rPr>
                                <w:t xml:space="preserve"> </w:t>
                              </w:r>
                            </w:p>
                          </w:txbxContent>
                        </wps:txbx>
                        <wps:bodyPr rot="0" vert="horz" wrap="square" lIns="91440" tIns="45720" rIns="91440" bIns="45720" anchor="ctr" anchorCtr="0">
                          <a:noAutofit/>
                        </wps:bodyPr>
                      </wps:wsp>
                      <wps:wsp>
                        <wps:cNvPr id="43" name="Text Box 2"/>
                        <wps:cNvSpPr txBox="1">
                          <a:spLocks noChangeArrowheads="1"/>
                        </wps:cNvSpPr>
                        <wps:spPr bwMode="auto">
                          <a:xfrm>
                            <a:off x="395620" y="2117060"/>
                            <a:ext cx="3889375" cy="921385"/>
                          </a:xfrm>
                          <a:prstGeom prst="rect">
                            <a:avLst/>
                          </a:prstGeom>
                          <a:noFill/>
                          <a:ln w="9525">
                            <a:noFill/>
                            <a:miter lim="800000"/>
                            <a:headEnd/>
                            <a:tailEnd/>
                          </a:ln>
                        </wps:spPr>
                        <wps:txbx>
                          <w:txbxContent>
                            <w:p w14:paraId="22462F38" w14:textId="77777777" w:rsidR="005B4148" w:rsidRDefault="005B4148" w:rsidP="00AF0E9F">
                              <w:pPr>
                                <w:pStyle w:val="ListParagraph"/>
                                <w:numPr>
                                  <w:ilvl w:val="0"/>
                                  <w:numId w:val="64"/>
                                </w:numPr>
                                <w:spacing w:after="0" w:line="216" w:lineRule="auto"/>
                                <w:ind w:left="180" w:hanging="270"/>
                                <w:rPr>
                                  <w:color w:val="01415B"/>
                                  <w:sz w:val="28"/>
                                  <w:szCs w:val="28"/>
                                </w:rPr>
                              </w:pPr>
                              <w:r>
                                <w:rPr>
                                  <w:color w:val="01415B"/>
                                  <w:sz w:val="28"/>
                                  <w:szCs w:val="28"/>
                                </w:rPr>
                                <w:t>From the working group, decide energy efficiency goals to pursue</w:t>
                              </w:r>
                            </w:p>
                            <w:p w14:paraId="798E2C04" w14:textId="77777777" w:rsidR="005B4148" w:rsidRPr="00A304E9" w:rsidRDefault="005B4148" w:rsidP="00AF0E9F">
                              <w:pPr>
                                <w:pStyle w:val="ListParagraph"/>
                                <w:numPr>
                                  <w:ilvl w:val="0"/>
                                  <w:numId w:val="64"/>
                                </w:numPr>
                                <w:spacing w:after="0" w:line="216" w:lineRule="auto"/>
                                <w:ind w:left="180" w:hanging="270"/>
                                <w:rPr>
                                  <w:color w:val="01415B"/>
                                  <w:sz w:val="28"/>
                                  <w:szCs w:val="28"/>
                                </w:rPr>
                              </w:pPr>
                              <w:r>
                                <w:rPr>
                                  <w:color w:val="01415B"/>
                                  <w:sz w:val="28"/>
                                  <w:szCs w:val="28"/>
                                </w:rPr>
                                <w:t>Adopt the energy code through an ordinance</w:t>
                              </w:r>
                            </w:p>
                          </w:txbxContent>
                        </wps:txbx>
                        <wps:bodyPr rot="0" vert="horz" wrap="square" lIns="91440" tIns="45720" rIns="91440" bIns="45720" anchor="ctr" anchorCtr="0">
                          <a:noAutofit/>
                        </wps:bodyPr>
                      </wps:wsp>
                      <pic:pic xmlns:pic="http://schemas.openxmlformats.org/drawingml/2006/picture">
                        <pic:nvPicPr>
                          <pic:cNvPr id="44" name="Picture 44" descr="A close up of a sig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569637" y="1723212"/>
                            <a:ext cx="1173480" cy="1173480"/>
                          </a:xfrm>
                          <a:prstGeom prst="rect">
                            <a:avLst/>
                          </a:prstGeom>
                        </pic:spPr>
                      </pic:pic>
                      <wps:wsp>
                        <wps:cNvPr id="45" name="Text Box 2"/>
                        <wps:cNvSpPr txBox="1">
                          <a:spLocks noChangeArrowheads="1"/>
                        </wps:cNvSpPr>
                        <wps:spPr bwMode="auto">
                          <a:xfrm>
                            <a:off x="440056" y="2906971"/>
                            <a:ext cx="3404235" cy="885825"/>
                          </a:xfrm>
                          <a:prstGeom prst="rect">
                            <a:avLst/>
                          </a:prstGeom>
                          <a:noFill/>
                          <a:ln w="9525">
                            <a:noFill/>
                            <a:miter lim="800000"/>
                            <a:headEnd/>
                            <a:tailEnd/>
                          </a:ln>
                        </wps:spPr>
                        <wps:txbx>
                          <w:txbxContent>
                            <w:p w14:paraId="2D25D429" w14:textId="77777777" w:rsidR="005B4148" w:rsidRPr="00A304E9" w:rsidRDefault="005B4148" w:rsidP="00AF0E9F">
                              <w:pPr>
                                <w:spacing w:after="0"/>
                                <w:rPr>
                                  <w:color w:val="01415B"/>
                                  <w:sz w:val="44"/>
                                  <w:szCs w:val="44"/>
                                </w:rPr>
                              </w:pPr>
                              <w:r>
                                <w:rPr>
                                  <w:b/>
                                  <w:bCs/>
                                  <w:color w:val="01415B"/>
                                  <w:sz w:val="44"/>
                                  <w:szCs w:val="44"/>
                                </w:rPr>
                                <w:t xml:space="preserve">Enforce </w:t>
                              </w:r>
                              <w:r w:rsidRPr="00A304E9">
                                <w:rPr>
                                  <w:color w:val="01415B"/>
                                  <w:sz w:val="44"/>
                                  <w:szCs w:val="44"/>
                                </w:rPr>
                                <w:t>the adopted energy codes</w:t>
                              </w:r>
                            </w:p>
                          </w:txbxContent>
                        </wps:txbx>
                        <wps:bodyPr rot="0" vert="horz" wrap="square" lIns="91440" tIns="45720" rIns="91440" bIns="45720" anchor="ctr" anchorCtr="0">
                          <a:noAutofit/>
                        </wps:bodyPr>
                      </wps:wsp>
                      <wps:wsp>
                        <wps:cNvPr id="46" name="Text Box 2"/>
                        <wps:cNvSpPr txBox="1">
                          <a:spLocks noChangeArrowheads="1"/>
                        </wps:cNvSpPr>
                        <wps:spPr bwMode="auto">
                          <a:xfrm>
                            <a:off x="19050" y="1362592"/>
                            <a:ext cx="596265" cy="738505"/>
                          </a:xfrm>
                          <a:prstGeom prst="rect">
                            <a:avLst/>
                          </a:prstGeom>
                          <a:noFill/>
                          <a:ln w="9525">
                            <a:noFill/>
                            <a:miter lim="800000"/>
                            <a:headEnd/>
                            <a:tailEnd/>
                          </a:ln>
                        </wps:spPr>
                        <wps:txbx>
                          <w:txbxContent>
                            <w:p w14:paraId="4A7A0BD4" w14:textId="77777777" w:rsidR="005B4148" w:rsidRPr="00A304E9" w:rsidRDefault="005B4148" w:rsidP="00AF0E9F">
                              <w:pPr>
                                <w:spacing w:after="0"/>
                                <w:rPr>
                                  <w:color w:val="01415B"/>
                                  <w:sz w:val="72"/>
                                  <w:szCs w:val="72"/>
                                </w:rPr>
                              </w:pPr>
                              <w:r w:rsidRPr="00A304E9">
                                <w:rPr>
                                  <w:b/>
                                  <w:bCs/>
                                  <w:color w:val="95B3D7" w:themeColor="accent1" w:themeTint="99"/>
                                  <w:sz w:val="72"/>
                                  <w:szCs w:val="72"/>
                                </w:rPr>
                                <w:t>2</w:t>
                              </w:r>
                              <w:r w:rsidRPr="00A304E9">
                                <w:rPr>
                                  <w:b/>
                                  <w:bCs/>
                                  <w:color w:val="01415B"/>
                                  <w:sz w:val="96"/>
                                  <w:szCs w:val="96"/>
                                </w:rPr>
                                <w:t xml:space="preserve"> </w:t>
                              </w:r>
                            </w:p>
                          </w:txbxContent>
                        </wps:txbx>
                        <wps:bodyPr rot="0" vert="horz" wrap="square" lIns="91440" tIns="45720" rIns="91440" bIns="45720" anchor="ctr" anchorCtr="0">
                          <a:noAutofit/>
                        </wps:bodyPr>
                      </wps:wsp>
                      <wps:wsp>
                        <wps:cNvPr id="47" name="Text Box 2"/>
                        <wps:cNvSpPr txBox="1">
                          <a:spLocks noChangeArrowheads="1"/>
                        </wps:cNvSpPr>
                        <wps:spPr bwMode="auto">
                          <a:xfrm>
                            <a:off x="427356" y="3711169"/>
                            <a:ext cx="3790950" cy="1433056"/>
                          </a:xfrm>
                          <a:prstGeom prst="rect">
                            <a:avLst/>
                          </a:prstGeom>
                          <a:noFill/>
                          <a:ln w="9525">
                            <a:noFill/>
                            <a:miter lim="800000"/>
                            <a:headEnd/>
                            <a:tailEnd/>
                          </a:ln>
                        </wps:spPr>
                        <wps:txbx>
                          <w:txbxContent>
                            <w:p w14:paraId="632787F6" w14:textId="77777777" w:rsidR="005B4148" w:rsidRPr="0032181D" w:rsidRDefault="005B4148" w:rsidP="00AF0E9F">
                              <w:pPr>
                                <w:pStyle w:val="ListParagraph"/>
                                <w:numPr>
                                  <w:ilvl w:val="0"/>
                                  <w:numId w:val="64"/>
                                </w:numPr>
                                <w:spacing w:after="0" w:line="216" w:lineRule="auto"/>
                                <w:ind w:left="180" w:hanging="270"/>
                                <w:rPr>
                                  <w:color w:val="01415B"/>
                                  <w:sz w:val="28"/>
                                  <w:szCs w:val="28"/>
                                </w:rPr>
                              </w:pPr>
                              <w:r w:rsidRPr="0032181D">
                                <w:rPr>
                                  <w:color w:val="01415B"/>
                                  <w:sz w:val="28"/>
                                  <w:szCs w:val="28"/>
                                </w:rPr>
                                <w:t>Train code officials in energy-related building science</w:t>
                              </w:r>
                            </w:p>
                            <w:p w14:paraId="7E97D336" w14:textId="77777777" w:rsidR="005B4148" w:rsidRDefault="005B4148" w:rsidP="00AF0E9F">
                              <w:pPr>
                                <w:pStyle w:val="ListParagraph"/>
                                <w:numPr>
                                  <w:ilvl w:val="0"/>
                                  <w:numId w:val="64"/>
                                </w:numPr>
                                <w:spacing w:after="0" w:line="216" w:lineRule="auto"/>
                                <w:ind w:left="180" w:hanging="270"/>
                                <w:rPr>
                                  <w:color w:val="01415B"/>
                                  <w:sz w:val="28"/>
                                  <w:szCs w:val="28"/>
                                </w:rPr>
                              </w:pPr>
                              <w:r>
                                <w:rPr>
                                  <w:color w:val="01415B"/>
                                  <w:sz w:val="28"/>
                                  <w:szCs w:val="28"/>
                                </w:rPr>
                                <w:t>Code officials ensure compliance tasks are completed</w:t>
                              </w:r>
                            </w:p>
                            <w:p w14:paraId="218EBF92" w14:textId="77777777" w:rsidR="005B4148" w:rsidRPr="00A304E9" w:rsidRDefault="005B4148" w:rsidP="00AF0E9F">
                              <w:pPr>
                                <w:pStyle w:val="ListParagraph"/>
                                <w:numPr>
                                  <w:ilvl w:val="0"/>
                                  <w:numId w:val="64"/>
                                </w:numPr>
                                <w:spacing w:after="0" w:line="216" w:lineRule="auto"/>
                                <w:ind w:left="180" w:hanging="270"/>
                                <w:rPr>
                                  <w:color w:val="01415B"/>
                                  <w:sz w:val="28"/>
                                  <w:szCs w:val="28"/>
                                </w:rPr>
                              </w:pPr>
                              <w:r>
                                <w:rPr>
                                  <w:color w:val="01415B"/>
                                  <w:sz w:val="28"/>
                                  <w:szCs w:val="28"/>
                                </w:rPr>
                                <w:t>Create and distribute education and training resources to officials, industry, and consumers</w:t>
                              </w:r>
                            </w:p>
                          </w:txbxContent>
                        </wps:txbx>
                        <wps:bodyPr rot="0" vert="horz" wrap="square" lIns="91440" tIns="45720" rIns="91440" bIns="45720" anchor="ctr" anchorCtr="0">
                          <a:noAutofit/>
                        </wps:bodyPr>
                      </wps:wsp>
                      <pic:pic xmlns:pic="http://schemas.openxmlformats.org/drawingml/2006/picture">
                        <pic:nvPicPr>
                          <pic:cNvPr id="48" name="Picture 48" descr="A picture containing computer, monitor, sitting, keyboard&#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406309" y="3263424"/>
                            <a:ext cx="1329055" cy="1574800"/>
                          </a:xfrm>
                          <a:prstGeom prst="rect">
                            <a:avLst/>
                          </a:prstGeom>
                        </pic:spPr>
                      </pic:pic>
                    </wpg:wgp>
                  </a:graphicData>
                </a:graphic>
              </wp:inline>
            </w:drawing>
          </mc:Choice>
          <mc:Fallback>
            <w:pict>
              <v:group w14:anchorId="3162919F" id="Group 36" o:spid="_x0000_s1031" style="width:466.75pt;height:416.1pt;mso-position-horizontal-relative:char;mso-position-vertical-relative:line" coordorigin="190,-444" coordsize="59279,5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2" type="#_x0000_t75" style="position:absolute;left:38749;top:-444;width:20720;height:1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">
                  <v:imagedata r:id="rId22" o:title=""/>
                </v:shape>
                <v:shape id="_x0000_s1033" type="#_x0000_t202" style="position:absolute;left:4146;top:106;width:40786;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" filled="f" stroked="f">
                  <v:textbox>
                    <w:txbxContent>
                      <w:p w14:paraId="7F2B66BC" w14:textId="77777777" w:rsidR="005B4148" w:rsidRPr="006E0F44" w:rsidRDefault="005B4148" w:rsidP="00AF0E9F">
                        <w:pPr>
                          <w:spacing w:after="0"/>
                          <w:rPr>
                            <w:color w:val="01415B"/>
                            <w:sz w:val="44"/>
                            <w:szCs w:val="44"/>
                          </w:rPr>
                        </w:pPr>
                        <w:r w:rsidRPr="006E0F44">
                          <w:rPr>
                            <w:b/>
                            <w:bCs/>
                            <w:color w:val="01415B"/>
                            <w:sz w:val="44"/>
                            <w:szCs w:val="44"/>
                          </w:rPr>
                          <w:t xml:space="preserve">Engage </w:t>
                        </w:r>
                        <w:r w:rsidRPr="006E0F44">
                          <w:rPr>
                            <w:color w:val="01415B"/>
                            <w:sz w:val="44"/>
                            <w:szCs w:val="44"/>
                          </w:rPr>
                          <w:t>stakeholders</w:t>
                        </w:r>
                      </w:p>
                    </w:txbxContent>
                  </v:textbox>
                </v:shape>
                <v:shape id="_x0000_s1034" type="#_x0000_t202" style="position:absolute;left:4146;top:4678;width:34671;height:9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" filled="f" stroked="f">
                  <v:textbox>
                    <w:txbxContent>
                      <w:p w14:paraId="13DB6837" w14:textId="77777777" w:rsidR="005B4148" w:rsidRDefault="005B4148" w:rsidP="00AF0E9F">
                        <w:pPr>
                          <w:pStyle w:val="ListParagraph"/>
                          <w:numPr>
                            <w:ilvl w:val="0"/>
                            <w:numId w:val="64"/>
                          </w:numPr>
                          <w:spacing w:after="0" w:line="216" w:lineRule="auto"/>
                          <w:ind w:left="180" w:hanging="270"/>
                          <w:rPr>
                            <w:color w:val="01415B"/>
                            <w:sz w:val="28"/>
                            <w:szCs w:val="28"/>
                          </w:rPr>
                        </w:pPr>
                        <w:r w:rsidRPr="00A304E9">
                          <w:rPr>
                            <w:color w:val="01415B"/>
                            <w:sz w:val="28"/>
                            <w:szCs w:val="28"/>
                          </w:rPr>
                          <w:t>Form a diverse working group of affected individuals</w:t>
                        </w:r>
                      </w:p>
                      <w:p w14:paraId="6339D4F4" w14:textId="77777777" w:rsidR="005B4148" w:rsidRPr="00A304E9" w:rsidRDefault="005B4148" w:rsidP="00AF0E9F">
                        <w:pPr>
                          <w:pStyle w:val="ListParagraph"/>
                          <w:numPr>
                            <w:ilvl w:val="0"/>
                            <w:numId w:val="64"/>
                          </w:numPr>
                          <w:spacing w:after="0" w:line="216" w:lineRule="auto"/>
                          <w:ind w:left="180" w:hanging="270"/>
                          <w:rPr>
                            <w:color w:val="01415B"/>
                            <w:sz w:val="28"/>
                            <w:szCs w:val="28"/>
                          </w:rPr>
                        </w:pPr>
                        <w:r w:rsidRPr="00FD42B6">
                          <w:rPr>
                            <w:color w:val="01415B"/>
                            <w:sz w:val="28"/>
                            <w:szCs w:val="28"/>
                          </w:rPr>
                          <w:t>Establish objective and realistic goals</w:t>
                        </w:r>
                      </w:p>
                    </w:txbxContent>
                  </v:textbox>
                </v:shape>
                <v:shape id="_x0000_s1035" type="#_x0000_t202" style="position:absolute;left:4146;top:12446;width:43809;height:1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I5wAAAANsAAAAPAAAAZHJzL2Rvd25yZXYueG1sRE/dasIw&#10;FL4X9g7hDHYja+oY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u4eCOcAAAADbAAAADwAAAAAA&#10;AAAAAAAAAAAHAgAAZHJzL2Rvd25yZXYueG1sUEsFBgAAAAADAAMAtwAAAPQCAAAAAA==&#10;" filled="f" stroked="f">
                  <v:textbox>
                    <w:txbxContent>
                      <w:p w14:paraId="1A4F589D" w14:textId="77777777" w:rsidR="005B4148" w:rsidRPr="00A304E9" w:rsidRDefault="005B4148" w:rsidP="00AF0E9F">
                        <w:pPr>
                          <w:spacing w:after="0"/>
                          <w:rPr>
                            <w:color w:val="01415B"/>
                            <w:sz w:val="44"/>
                            <w:szCs w:val="44"/>
                          </w:rPr>
                        </w:pPr>
                        <w:r w:rsidRPr="00A304E9">
                          <w:rPr>
                            <w:b/>
                            <w:bCs/>
                            <w:color w:val="01415B"/>
                            <w:sz w:val="44"/>
                            <w:szCs w:val="44"/>
                          </w:rPr>
                          <w:t xml:space="preserve">Adopt </w:t>
                        </w:r>
                        <w:r w:rsidRPr="00A304E9">
                          <w:rPr>
                            <w:color w:val="01415B"/>
                            <w:sz w:val="44"/>
                            <w:szCs w:val="44"/>
                          </w:rPr>
                          <w:t>residential and commercial energy codes</w:t>
                        </w:r>
                      </w:p>
                    </w:txbxContent>
                  </v:textbox>
                </v:shape>
                <v:shape id="_x0000_s1036" type="#_x0000_t202" style="position:absolute;left:381;top:29069;width:5962;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eixAAAANsAAAAPAAAAZHJzL2Rvd25yZXYueG1sRI/BasMw&#10;EETvgf6D2EIvoZZdSl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NTLJ6LEAAAA2wAAAA8A&#10;AAAAAAAAAAAAAAAABwIAAGRycy9kb3ducmV2LnhtbFBLBQYAAAAAAwADALcAAAD4AgAAAAA=&#10;" filled="f" stroked="f">
                  <v:textbox>
                    <w:txbxContent>
                      <w:p w14:paraId="3DC78AA4" w14:textId="77777777" w:rsidR="005B4148" w:rsidRPr="00A304E9" w:rsidRDefault="005B4148" w:rsidP="00AF0E9F">
                        <w:pPr>
                          <w:spacing w:after="0"/>
                          <w:rPr>
                            <w:color w:val="01415B"/>
                            <w:sz w:val="72"/>
                            <w:szCs w:val="72"/>
                          </w:rPr>
                        </w:pPr>
                        <w:r w:rsidRPr="00A304E9">
                          <w:rPr>
                            <w:b/>
                            <w:bCs/>
                            <w:color w:val="95B3D7" w:themeColor="accent1" w:themeTint="99"/>
                            <w:sz w:val="72"/>
                            <w:szCs w:val="72"/>
                          </w:rPr>
                          <w:t>3</w:t>
                        </w:r>
                        <w:r w:rsidRPr="00A304E9">
                          <w:rPr>
                            <w:b/>
                            <w:bCs/>
                            <w:color w:val="01415B"/>
                            <w:sz w:val="96"/>
                            <w:szCs w:val="96"/>
                          </w:rPr>
                          <w:t xml:space="preserve"> </w:t>
                        </w:r>
                      </w:p>
                    </w:txbxContent>
                  </v:textbox>
                </v:shape>
                <v:shape id="_x0000_s1037" type="#_x0000_t202" style="position:absolute;left:279;top:190;width:4216;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nVwwAAANsAAAAPAAAAZHJzL2Rvd25yZXYueG1sRI/disIw&#10;FITvhX2HcBa8EU1XFp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JBm51cMAAADbAAAADwAA&#10;AAAAAAAAAAAAAAAHAgAAZHJzL2Rvd25yZXYueG1sUEsFBgAAAAADAAMAtwAAAPcCAAAAAA==&#10;" filled="f" stroked="f">
                  <v:textbox>
                    <w:txbxContent>
                      <w:p w14:paraId="4BB36D19" w14:textId="77777777" w:rsidR="005B4148" w:rsidRPr="00A304E9" w:rsidRDefault="005B4148" w:rsidP="00AF0E9F">
                        <w:pPr>
                          <w:spacing w:after="0"/>
                          <w:rPr>
                            <w:color w:val="91C7DD"/>
                            <w:sz w:val="72"/>
                            <w:szCs w:val="72"/>
                          </w:rPr>
                        </w:pPr>
                        <w:r w:rsidRPr="00A304E9">
                          <w:rPr>
                            <w:b/>
                            <w:bCs/>
                            <w:color w:val="95B3D7" w:themeColor="accent1" w:themeTint="99"/>
                            <w:sz w:val="72"/>
                            <w:szCs w:val="72"/>
                          </w:rPr>
                          <w:t>1</w:t>
                        </w:r>
                        <w:r w:rsidRPr="00A304E9">
                          <w:rPr>
                            <w:b/>
                            <w:bCs/>
                            <w:color w:val="91C7DD"/>
                            <w:sz w:val="96"/>
                            <w:szCs w:val="96"/>
                          </w:rPr>
                          <w:t xml:space="preserve"> </w:t>
                        </w:r>
                      </w:p>
                    </w:txbxContent>
                  </v:textbox>
                </v:shape>
                <v:shape id="_x0000_s1038" type="#_x0000_t202" style="position:absolute;left:3956;top:21170;width:38893;height:9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" filled="f" stroked="f">
                  <v:textbox>
                    <w:txbxContent>
                      <w:p w14:paraId="22462F38" w14:textId="77777777" w:rsidR="005B4148" w:rsidRDefault="005B4148" w:rsidP="00AF0E9F">
                        <w:pPr>
                          <w:pStyle w:val="ListParagraph"/>
                          <w:numPr>
                            <w:ilvl w:val="0"/>
                            <w:numId w:val="64"/>
                          </w:numPr>
                          <w:spacing w:after="0" w:line="216" w:lineRule="auto"/>
                          <w:ind w:left="180" w:hanging="270"/>
                          <w:rPr>
                            <w:color w:val="01415B"/>
                            <w:sz w:val="28"/>
                            <w:szCs w:val="28"/>
                          </w:rPr>
                        </w:pPr>
                        <w:r>
                          <w:rPr>
                            <w:color w:val="01415B"/>
                            <w:sz w:val="28"/>
                            <w:szCs w:val="28"/>
                          </w:rPr>
                          <w:t>From the working group, decide energy efficiency goals to pursue</w:t>
                        </w:r>
                      </w:p>
                      <w:p w14:paraId="798E2C04" w14:textId="77777777" w:rsidR="005B4148" w:rsidRPr="00A304E9" w:rsidRDefault="005B4148" w:rsidP="00AF0E9F">
                        <w:pPr>
                          <w:pStyle w:val="ListParagraph"/>
                          <w:numPr>
                            <w:ilvl w:val="0"/>
                            <w:numId w:val="64"/>
                          </w:numPr>
                          <w:spacing w:after="0" w:line="216" w:lineRule="auto"/>
                          <w:ind w:left="180" w:hanging="270"/>
                          <w:rPr>
                            <w:color w:val="01415B"/>
                            <w:sz w:val="28"/>
                            <w:szCs w:val="28"/>
                          </w:rPr>
                        </w:pPr>
                        <w:r>
                          <w:rPr>
                            <w:color w:val="01415B"/>
                            <w:sz w:val="28"/>
                            <w:szCs w:val="28"/>
                          </w:rPr>
                          <w:t>Adopt the energy code through an ordinance</w:t>
                        </w:r>
                      </w:p>
                    </w:txbxContent>
                  </v:textbox>
                </v:shape>
                <v:shape id="Picture 44" o:spid="_x0000_s1039" type="#_x0000_t75" alt="A close up of a sign&#10;&#10;Description automatically generated" style="position:absolute;left:45696;top:17232;width:11735;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">
                  <v:imagedata r:id="rId23" o:title="A close up of a sign&#10;&#10;Description automatically generated"/>
                </v:shape>
                <v:shape id="_x0000_s1040" type="#_x0000_t202" style="position:absolute;left:4400;top:29069;width:34042;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" filled="f" stroked="f">
                  <v:textbox>
                    <w:txbxContent>
                      <w:p w14:paraId="2D25D429" w14:textId="77777777" w:rsidR="005B4148" w:rsidRPr="00A304E9" w:rsidRDefault="005B4148" w:rsidP="00AF0E9F">
                        <w:pPr>
                          <w:spacing w:after="0"/>
                          <w:rPr>
                            <w:color w:val="01415B"/>
                            <w:sz w:val="44"/>
                            <w:szCs w:val="44"/>
                          </w:rPr>
                        </w:pPr>
                        <w:r>
                          <w:rPr>
                            <w:b/>
                            <w:bCs/>
                            <w:color w:val="01415B"/>
                            <w:sz w:val="44"/>
                            <w:szCs w:val="44"/>
                          </w:rPr>
                          <w:t xml:space="preserve">Enforce </w:t>
                        </w:r>
                        <w:r w:rsidRPr="00A304E9">
                          <w:rPr>
                            <w:color w:val="01415B"/>
                            <w:sz w:val="44"/>
                            <w:szCs w:val="44"/>
                          </w:rPr>
                          <w:t>the adopted energy codes</w:t>
                        </w:r>
                      </w:p>
                    </w:txbxContent>
                  </v:textbox>
                </v:shape>
                <v:shape id="_x0000_s1041" type="#_x0000_t202" style="position:absolute;left:190;top:13625;width:5963;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WxAAAANsAAAAPAAAAZHJzL2Rvd25yZXYueG1sRI/BasMw&#10;EETvhfyD2EAupZFTi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Fsiv9bEAAAA2wAAAA8A&#10;AAAAAAAAAAAAAAAABwIAAGRycy9kb3ducmV2LnhtbFBLBQYAAAAAAwADALcAAAD4AgAAAAA=&#10;" filled="f" stroked="f">
                  <v:textbox>
                    <w:txbxContent>
                      <w:p w14:paraId="4A7A0BD4" w14:textId="77777777" w:rsidR="005B4148" w:rsidRPr="00A304E9" w:rsidRDefault="005B4148" w:rsidP="00AF0E9F">
                        <w:pPr>
                          <w:spacing w:after="0"/>
                          <w:rPr>
                            <w:color w:val="01415B"/>
                            <w:sz w:val="72"/>
                            <w:szCs w:val="72"/>
                          </w:rPr>
                        </w:pPr>
                        <w:r w:rsidRPr="00A304E9">
                          <w:rPr>
                            <w:b/>
                            <w:bCs/>
                            <w:color w:val="95B3D7" w:themeColor="accent1" w:themeTint="99"/>
                            <w:sz w:val="72"/>
                            <w:szCs w:val="72"/>
                          </w:rPr>
                          <w:t>2</w:t>
                        </w:r>
                        <w:r w:rsidRPr="00A304E9">
                          <w:rPr>
                            <w:b/>
                            <w:bCs/>
                            <w:color w:val="01415B"/>
                            <w:sz w:val="96"/>
                            <w:szCs w:val="96"/>
                          </w:rPr>
                          <w:t xml:space="preserve"> </w:t>
                        </w:r>
                      </w:p>
                    </w:txbxContent>
                  </v:textbox>
                </v:shape>
                <v:shape id="_x0000_s1042" type="#_x0000_t202" style="position:absolute;left:4273;top:37111;width:37910;height:1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pNwwAAANsAAAAPAAAAZHJzL2Rvd25yZXYueG1sRI/RasJA&#10;FETfC/2H5RZ8KXWjiE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NG4aTcMAAADbAAAADwAA&#10;AAAAAAAAAAAAAAAHAgAAZHJzL2Rvd25yZXYueG1sUEsFBgAAAAADAAMAtwAAAPcCAAAAAA==&#10;" filled="f" stroked="f">
                  <v:textbox>
                    <w:txbxContent>
                      <w:p w14:paraId="632787F6" w14:textId="77777777" w:rsidR="005B4148" w:rsidRPr="0032181D" w:rsidRDefault="005B4148" w:rsidP="00AF0E9F">
                        <w:pPr>
                          <w:pStyle w:val="ListParagraph"/>
                          <w:numPr>
                            <w:ilvl w:val="0"/>
                            <w:numId w:val="64"/>
                          </w:numPr>
                          <w:spacing w:after="0" w:line="216" w:lineRule="auto"/>
                          <w:ind w:left="180" w:hanging="270"/>
                          <w:rPr>
                            <w:color w:val="01415B"/>
                            <w:sz w:val="28"/>
                            <w:szCs w:val="28"/>
                          </w:rPr>
                        </w:pPr>
                        <w:r w:rsidRPr="0032181D">
                          <w:rPr>
                            <w:color w:val="01415B"/>
                            <w:sz w:val="28"/>
                            <w:szCs w:val="28"/>
                          </w:rPr>
                          <w:t>Train code officials in energy-related building science</w:t>
                        </w:r>
                      </w:p>
                      <w:p w14:paraId="7E97D336" w14:textId="77777777" w:rsidR="005B4148" w:rsidRDefault="005B4148" w:rsidP="00AF0E9F">
                        <w:pPr>
                          <w:pStyle w:val="ListParagraph"/>
                          <w:numPr>
                            <w:ilvl w:val="0"/>
                            <w:numId w:val="64"/>
                          </w:numPr>
                          <w:spacing w:after="0" w:line="216" w:lineRule="auto"/>
                          <w:ind w:left="180" w:hanging="270"/>
                          <w:rPr>
                            <w:color w:val="01415B"/>
                            <w:sz w:val="28"/>
                            <w:szCs w:val="28"/>
                          </w:rPr>
                        </w:pPr>
                        <w:r>
                          <w:rPr>
                            <w:color w:val="01415B"/>
                            <w:sz w:val="28"/>
                            <w:szCs w:val="28"/>
                          </w:rPr>
                          <w:t>Code officials ensure compliance tasks are completed</w:t>
                        </w:r>
                      </w:p>
                      <w:p w14:paraId="218EBF92" w14:textId="77777777" w:rsidR="005B4148" w:rsidRPr="00A304E9" w:rsidRDefault="005B4148" w:rsidP="00AF0E9F">
                        <w:pPr>
                          <w:pStyle w:val="ListParagraph"/>
                          <w:numPr>
                            <w:ilvl w:val="0"/>
                            <w:numId w:val="64"/>
                          </w:numPr>
                          <w:spacing w:after="0" w:line="216" w:lineRule="auto"/>
                          <w:ind w:left="180" w:hanging="270"/>
                          <w:rPr>
                            <w:color w:val="01415B"/>
                            <w:sz w:val="28"/>
                            <w:szCs w:val="28"/>
                          </w:rPr>
                        </w:pPr>
                        <w:r>
                          <w:rPr>
                            <w:color w:val="01415B"/>
                            <w:sz w:val="28"/>
                            <w:szCs w:val="28"/>
                          </w:rPr>
                          <w:t>Create and distribute education and training resources to officials, industry, and consumers</w:t>
                        </w:r>
                      </w:p>
                    </w:txbxContent>
                  </v:textbox>
                </v:shape>
                <v:shape id="Picture 48" o:spid="_x0000_s1043" type="#_x0000_t75" alt="A picture containing computer, monitor, sitting, keyboard&#10;&#10;Description automatically generated" style="position:absolute;left:44063;top:32634;width:13290;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">
                  <v:imagedata r:id="rId24" o:title="A picture containing computer, monitor, sitting, keyboard&#10;&#10;Description automatically generated"/>
                </v:shape>
                <w10:anchorlock/>
              </v:group>
            </w:pict>
          </mc:Fallback>
        </mc:AlternateContent>
      </w:r>
    </w:p>
    <w:p w14:paraId="46296588" w14:textId="77777777" w:rsidR="00AF0E9F" w:rsidRDefault="00AF0E9F" w:rsidP="006034A2"/>
    <w:p w14:paraId="19C5E49A" w14:textId="5F4DC91E" w:rsidR="00AF0E9F" w:rsidRDefault="00AF0E9F" w:rsidP="006034A2">
      <w:pPr>
        <w:sectPr w:rsidR="00AF0E9F" w:rsidSect="00346086">
          <w:footerReference w:type="even" r:id="rId25"/>
          <w:footerReference w:type="default" r:id="rId26"/>
          <w:pgSz w:w="12240" w:h="15840"/>
          <w:pgMar w:top="1440" w:right="1080" w:bottom="1440" w:left="1080" w:header="720" w:footer="720" w:gutter="0"/>
          <w:pgNumType w:fmt="lowerRoman" w:start="1"/>
          <w:cols w:space="720"/>
          <w:titlePg/>
          <w:docGrid w:linePitch="360"/>
        </w:sectPr>
      </w:pPr>
    </w:p>
    <w:p w14:paraId="02FD6B3D" w14:textId="77777777" w:rsidR="00545BE9" w:rsidRDefault="00E43701" w:rsidP="00545BE9">
      <w:pPr>
        <w:pStyle w:val="Heading1"/>
      </w:pPr>
      <w:bookmarkStart w:id="13" w:name="_Toc49344692"/>
      <w:r>
        <w:lastRenderedPageBreak/>
        <w:t>Introduction</w:t>
      </w:r>
      <w:bookmarkEnd w:id="13"/>
    </w:p>
    <w:p w14:paraId="6A4C61A7" w14:textId="119A7289" w:rsidR="004A3A59" w:rsidRDefault="004A3A59" w:rsidP="006F0A3A">
      <w:r>
        <w:t>West Virginia’s residential and commercial buildings—its “built environment”—are energy inefficient</w:t>
      </w:r>
      <w:r w:rsidR="000414FD">
        <w:t xml:space="preserve">. Energy codes are simple and effective tools that cities and counties can use to make new buildings more efficient, thereby saving </w:t>
      </w:r>
      <w:r>
        <w:t xml:space="preserve">people and businesses money. </w:t>
      </w:r>
      <w:r w:rsidR="0045382F">
        <w:t xml:space="preserve">This primer provides a roadmap (See Chapter </w:t>
      </w:r>
      <w:r w:rsidR="0045382F">
        <w:fldChar w:fldCharType="begin"/>
      </w:r>
      <w:r w:rsidR="0045382F">
        <w:instrText xml:space="preserve"> REF _Ref49170625 \r \h </w:instrText>
      </w:r>
      <w:r w:rsidR="0045382F">
        <w:fldChar w:fldCharType="separate"/>
      </w:r>
      <w:r w:rsidR="0045382F">
        <w:t>5</w:t>
      </w:r>
      <w:r w:rsidR="0045382F">
        <w:fldChar w:fldCharType="end"/>
      </w:r>
      <w:r w:rsidR="0045382F">
        <w:t>) that will help local leaders across the state adopt and enforce energy codes to improve the efficiency of new and renovated buildings.</w:t>
      </w:r>
    </w:p>
    <w:p w14:paraId="6438361A" w14:textId="59D967A6" w:rsidR="00450096" w:rsidRDefault="000414FD" w:rsidP="0045382F">
      <w:r w:rsidRPr="00450096">
        <w:t xml:space="preserve">Across West Virginia, </w:t>
      </w:r>
      <w:r w:rsidR="00350EB3">
        <w:t xml:space="preserve">very few </w:t>
      </w:r>
      <w:r w:rsidRPr="00450096">
        <w:t xml:space="preserve">municipalities and counties have adopted energy codes. </w:t>
      </w:r>
      <w:r w:rsidR="00350EB3">
        <w:t xml:space="preserve">As shown in </w:t>
      </w:r>
      <w:r w:rsidR="00350EB3">
        <w:fldChar w:fldCharType="begin"/>
      </w:r>
      <w:r w:rsidR="00350EB3">
        <w:instrText xml:space="preserve"> REF _Ref40190725 \h </w:instrText>
      </w:r>
      <w:r w:rsidR="00350EB3">
        <w:fldChar w:fldCharType="separate"/>
      </w:r>
      <w:r w:rsidR="00EE4432">
        <w:t xml:space="preserve">Table </w:t>
      </w:r>
      <w:r w:rsidR="00EE4432">
        <w:rPr>
          <w:noProof/>
        </w:rPr>
        <w:t>1</w:t>
      </w:r>
      <w:r w:rsidR="00350EB3">
        <w:fldChar w:fldCharType="end"/>
      </w:r>
      <w:r w:rsidR="00350EB3">
        <w:t>, o</w:t>
      </w:r>
      <w:r w:rsidRPr="00450096">
        <w:t xml:space="preserve">nly </w:t>
      </w:r>
      <w:r w:rsidR="00346086">
        <w:t xml:space="preserve">eight </w:t>
      </w:r>
      <w:r w:rsidR="00350EB3">
        <w:t xml:space="preserve">municipalities and two counties </w:t>
      </w:r>
      <w:r w:rsidRPr="00450096">
        <w:t xml:space="preserve">are known to be enforcing </w:t>
      </w:r>
      <w:r w:rsidR="00350EB3">
        <w:t xml:space="preserve">commercial </w:t>
      </w:r>
      <w:r w:rsidRPr="00450096">
        <w:t xml:space="preserve">energy codes. </w:t>
      </w:r>
      <w:r w:rsidR="00350EB3">
        <w:t xml:space="preserve">The number of jurisdictions enforcing residential energy codes is not known. </w:t>
      </w:r>
      <w:r w:rsidR="00450096">
        <w:t>Local jurisdictions are not seizing m</w:t>
      </w:r>
      <w:r w:rsidRPr="00450096">
        <w:t>any easy opportunities to save money and reduce emissions.</w:t>
      </w:r>
      <w:r w:rsidR="00450096" w:rsidRPr="00450096">
        <w:t xml:space="preserve"> </w:t>
      </w:r>
    </w:p>
    <w:p w14:paraId="190A200B" w14:textId="7EB001B6" w:rsidR="00450096" w:rsidRPr="00450096" w:rsidRDefault="00450096" w:rsidP="00450096">
      <w:pPr>
        <w:pStyle w:val="Caption"/>
      </w:pPr>
      <w:bookmarkStart w:id="14" w:name="_Ref40190725"/>
      <w:bookmarkStart w:id="15" w:name="_Toc43241224"/>
      <w:r>
        <w:t xml:space="preserve">Table </w:t>
      </w:r>
      <w:fldSimple w:instr=" SEQ Table \* ARABIC ">
        <w:r w:rsidR="00EE4432">
          <w:rPr>
            <w:noProof/>
          </w:rPr>
          <w:t>1</w:t>
        </w:r>
      </w:fldSimple>
      <w:bookmarkEnd w:id="14"/>
      <w:r>
        <w:t xml:space="preserve">: </w:t>
      </w:r>
      <w:r w:rsidR="002B7545">
        <w:t>M</w:t>
      </w:r>
      <w:r>
        <w:t>unicipalities and counties</w:t>
      </w:r>
      <w:r w:rsidR="002B7545" w:rsidRPr="002B7545">
        <w:t xml:space="preserve"> </w:t>
      </w:r>
      <w:r w:rsidR="002B7545">
        <w:t>that adopted and enforce commercial energy codes</w:t>
      </w:r>
      <w:bookmarkEnd w:id="15"/>
    </w:p>
    <w:tbl>
      <w:tblPr>
        <w:tblStyle w:val="TableNew1"/>
        <w:tblW w:w="0" w:type="auto"/>
        <w:tblBorders>
          <w:top w:val="none" w:sz="0" w:space="0" w:color="auto"/>
          <w:left w:val="none" w:sz="0" w:space="0" w:color="auto"/>
          <w:bottom w:val="none" w:sz="0" w:space="0" w:color="auto"/>
          <w:right w:val="none" w:sz="0" w:space="0" w:color="auto"/>
          <w:insideH w:val="single" w:sz="4" w:space="0" w:color="FFFFFF"/>
          <w:insideV w:val="single" w:sz="4" w:space="0" w:color="FFFFFF"/>
        </w:tblBorders>
        <w:tblLayout w:type="fixed"/>
        <w:tblLook w:val="04A0" w:firstRow="1" w:lastRow="0" w:firstColumn="1" w:lastColumn="0" w:noHBand="0" w:noVBand="1"/>
      </w:tblPr>
      <w:tblGrid>
        <w:gridCol w:w="2880"/>
        <w:gridCol w:w="2448"/>
      </w:tblGrid>
      <w:tr w:rsidR="00346086" w:rsidRPr="002A3529" w14:paraId="58722276" w14:textId="77777777" w:rsidTr="00346086">
        <w:trPr>
          <w:cnfStyle w:val="100000000000" w:firstRow="1" w:lastRow="0" w:firstColumn="0" w:lastColumn="0" w:oddVBand="0" w:evenVBand="0" w:oddHBand="0" w:evenHBand="0" w:firstRowFirstColumn="0" w:firstRowLastColumn="0" w:lastRowFirstColumn="0" w:lastRowLastColumn="0"/>
          <w:trHeight w:val="20"/>
        </w:trPr>
        <w:tc>
          <w:tcPr>
            <w:tcW w:w="2880" w:type="dxa"/>
            <w:vAlign w:val="bottom"/>
            <w:hideMark/>
          </w:tcPr>
          <w:p w14:paraId="4E0D01A1" w14:textId="77777777" w:rsidR="00346086" w:rsidRPr="002A3529" w:rsidRDefault="00346086" w:rsidP="00450096">
            <w:pPr>
              <w:pStyle w:val="TableText1HeaderRow"/>
              <w:spacing w:after="0"/>
              <w:rPr>
                <w:bCs/>
                <w:sz w:val="18"/>
                <w:szCs w:val="18"/>
              </w:rPr>
            </w:pPr>
            <w:r w:rsidRPr="002A3529">
              <w:rPr>
                <w:b/>
                <w:bCs/>
                <w:sz w:val="18"/>
                <w:szCs w:val="18"/>
              </w:rPr>
              <w:t>Jurisdiction</w:t>
            </w:r>
          </w:p>
        </w:tc>
        <w:tc>
          <w:tcPr>
            <w:tcW w:w="2448" w:type="dxa"/>
            <w:vAlign w:val="bottom"/>
            <w:hideMark/>
          </w:tcPr>
          <w:p w14:paraId="4201C1BC" w14:textId="77777777" w:rsidR="00346086" w:rsidRPr="002A3529" w:rsidRDefault="00346086" w:rsidP="00450096">
            <w:pPr>
              <w:pStyle w:val="TableText1HeaderRow"/>
              <w:spacing w:after="0"/>
              <w:jc w:val="center"/>
              <w:rPr>
                <w:bCs/>
                <w:sz w:val="18"/>
                <w:szCs w:val="18"/>
              </w:rPr>
            </w:pPr>
            <w:r w:rsidRPr="002A3529">
              <w:rPr>
                <w:b/>
                <w:bCs/>
                <w:sz w:val="18"/>
                <w:szCs w:val="18"/>
              </w:rPr>
              <w:t>Version adopted</w:t>
            </w:r>
          </w:p>
        </w:tc>
      </w:tr>
      <w:tr w:rsidR="00346086" w:rsidRPr="002A3529" w14:paraId="224405E7" w14:textId="77777777" w:rsidTr="00346086">
        <w:trPr>
          <w:cnfStyle w:val="000000100000" w:firstRow="0" w:lastRow="0" w:firstColumn="0" w:lastColumn="0" w:oddVBand="0" w:evenVBand="0" w:oddHBand="1" w:evenHBand="0" w:firstRowFirstColumn="0" w:firstRowLastColumn="0" w:lastRowFirstColumn="0" w:lastRowLastColumn="0"/>
          <w:trHeight w:val="20"/>
        </w:trPr>
        <w:tc>
          <w:tcPr>
            <w:tcW w:w="2880" w:type="dxa"/>
            <w:noWrap/>
          </w:tcPr>
          <w:p w14:paraId="62611EFD" w14:textId="14AEAD56" w:rsidR="00346086" w:rsidRPr="002A3529" w:rsidRDefault="00346086" w:rsidP="00450096">
            <w:pPr>
              <w:pStyle w:val="TableText1HeaderRow"/>
              <w:spacing w:after="0"/>
              <w:rPr>
                <w:bCs/>
                <w:color w:val="auto"/>
                <w:sz w:val="18"/>
                <w:szCs w:val="18"/>
                <w:u w:val="single"/>
              </w:rPr>
            </w:pPr>
            <w:r w:rsidRPr="002A3529">
              <w:rPr>
                <w:bCs/>
                <w:color w:val="auto"/>
                <w:sz w:val="18"/>
                <w:szCs w:val="18"/>
                <w:u w:val="single"/>
              </w:rPr>
              <w:t>Municipalities</w:t>
            </w:r>
          </w:p>
        </w:tc>
        <w:tc>
          <w:tcPr>
            <w:tcW w:w="2448" w:type="dxa"/>
            <w:noWrap/>
          </w:tcPr>
          <w:p w14:paraId="4372B2D9" w14:textId="77777777" w:rsidR="00346086" w:rsidRPr="002A3529" w:rsidRDefault="00346086" w:rsidP="00450096">
            <w:pPr>
              <w:pStyle w:val="TableText1HeaderRow"/>
              <w:spacing w:after="0"/>
              <w:jc w:val="center"/>
              <w:rPr>
                <w:b w:val="0"/>
                <w:color w:val="auto"/>
                <w:sz w:val="18"/>
                <w:szCs w:val="18"/>
              </w:rPr>
            </w:pPr>
          </w:p>
        </w:tc>
      </w:tr>
      <w:tr w:rsidR="00346086" w:rsidRPr="002A3529" w14:paraId="4F688B36" w14:textId="77777777" w:rsidTr="00346086">
        <w:trPr>
          <w:cnfStyle w:val="000000010000" w:firstRow="0" w:lastRow="0" w:firstColumn="0" w:lastColumn="0" w:oddVBand="0" w:evenVBand="0" w:oddHBand="0" w:evenHBand="1" w:firstRowFirstColumn="0" w:firstRowLastColumn="0" w:lastRowFirstColumn="0" w:lastRowLastColumn="0"/>
          <w:trHeight w:val="20"/>
        </w:trPr>
        <w:tc>
          <w:tcPr>
            <w:tcW w:w="2880" w:type="dxa"/>
            <w:noWrap/>
          </w:tcPr>
          <w:p w14:paraId="4C61BD5C" w14:textId="77777777" w:rsidR="00346086" w:rsidRPr="002A3529" w:rsidRDefault="00346086" w:rsidP="00AE37B8">
            <w:pPr>
              <w:pStyle w:val="TableText1HeaderRow"/>
              <w:spacing w:after="0"/>
              <w:rPr>
                <w:color w:val="auto"/>
                <w:sz w:val="18"/>
                <w:szCs w:val="18"/>
              </w:rPr>
            </w:pPr>
            <w:r w:rsidRPr="002A3529">
              <w:rPr>
                <w:b w:val="0"/>
                <w:color w:val="auto"/>
                <w:sz w:val="18"/>
                <w:szCs w:val="18"/>
              </w:rPr>
              <w:t>Barboursville</w:t>
            </w:r>
          </w:p>
        </w:tc>
        <w:tc>
          <w:tcPr>
            <w:tcW w:w="2448" w:type="dxa"/>
            <w:noWrap/>
          </w:tcPr>
          <w:p w14:paraId="6F66A22D" w14:textId="3BCEC8E8" w:rsidR="00346086" w:rsidRPr="002A3529" w:rsidRDefault="00346086" w:rsidP="00AE37B8">
            <w:pPr>
              <w:pStyle w:val="TableText1HeaderRow"/>
              <w:spacing w:after="0"/>
              <w:jc w:val="center"/>
              <w:rPr>
                <w:color w:val="auto"/>
                <w:sz w:val="18"/>
                <w:szCs w:val="18"/>
              </w:rPr>
            </w:pPr>
            <w:r w:rsidRPr="002A3529">
              <w:rPr>
                <w:b w:val="0"/>
                <w:color w:val="auto"/>
                <w:sz w:val="18"/>
                <w:szCs w:val="18"/>
              </w:rPr>
              <w:t>N</w:t>
            </w:r>
            <w:r w:rsidR="009F2345">
              <w:rPr>
                <w:b w:val="0"/>
                <w:color w:val="auto"/>
                <w:sz w:val="18"/>
                <w:szCs w:val="18"/>
              </w:rPr>
              <w:t>ot known</w:t>
            </w:r>
          </w:p>
        </w:tc>
      </w:tr>
      <w:tr w:rsidR="00346086" w:rsidRPr="002A3529" w14:paraId="4A723FB5" w14:textId="77777777" w:rsidTr="00346086">
        <w:trPr>
          <w:cnfStyle w:val="000000100000" w:firstRow="0" w:lastRow="0" w:firstColumn="0" w:lastColumn="0" w:oddVBand="0" w:evenVBand="0" w:oddHBand="1" w:evenHBand="0" w:firstRowFirstColumn="0" w:firstRowLastColumn="0" w:lastRowFirstColumn="0" w:lastRowLastColumn="0"/>
          <w:trHeight w:val="20"/>
        </w:trPr>
        <w:tc>
          <w:tcPr>
            <w:tcW w:w="2880" w:type="dxa"/>
            <w:noWrap/>
            <w:hideMark/>
          </w:tcPr>
          <w:p w14:paraId="572430D9" w14:textId="77777777" w:rsidR="00346086" w:rsidRPr="002A3529" w:rsidRDefault="00346086" w:rsidP="00AE37B8">
            <w:pPr>
              <w:pStyle w:val="TableText1HeaderRow"/>
              <w:spacing w:after="0"/>
              <w:rPr>
                <w:color w:val="auto"/>
                <w:sz w:val="18"/>
                <w:szCs w:val="18"/>
              </w:rPr>
            </w:pPr>
            <w:r w:rsidRPr="002A3529">
              <w:rPr>
                <w:b w:val="0"/>
                <w:color w:val="auto"/>
                <w:sz w:val="18"/>
                <w:szCs w:val="18"/>
              </w:rPr>
              <w:t>Charleston</w:t>
            </w:r>
          </w:p>
        </w:tc>
        <w:tc>
          <w:tcPr>
            <w:tcW w:w="2448" w:type="dxa"/>
            <w:noWrap/>
            <w:hideMark/>
          </w:tcPr>
          <w:p w14:paraId="0775BA21" w14:textId="77777777" w:rsidR="00346086" w:rsidRPr="002A3529" w:rsidRDefault="00346086" w:rsidP="00AE37B8">
            <w:pPr>
              <w:pStyle w:val="TableText1HeaderRow"/>
              <w:spacing w:after="0"/>
              <w:jc w:val="center"/>
              <w:rPr>
                <w:color w:val="auto"/>
                <w:sz w:val="18"/>
                <w:szCs w:val="18"/>
              </w:rPr>
            </w:pPr>
            <w:r w:rsidRPr="002A3529">
              <w:rPr>
                <w:b w:val="0"/>
                <w:color w:val="auto"/>
                <w:sz w:val="18"/>
                <w:szCs w:val="18"/>
              </w:rPr>
              <w:t>2007</w:t>
            </w:r>
          </w:p>
        </w:tc>
      </w:tr>
      <w:tr w:rsidR="00346086" w:rsidRPr="002A3529" w14:paraId="277C95A5" w14:textId="77777777" w:rsidTr="00346086">
        <w:trPr>
          <w:cnfStyle w:val="000000010000" w:firstRow="0" w:lastRow="0" w:firstColumn="0" w:lastColumn="0" w:oddVBand="0" w:evenVBand="0" w:oddHBand="0" w:evenHBand="1" w:firstRowFirstColumn="0" w:firstRowLastColumn="0" w:lastRowFirstColumn="0" w:lastRowLastColumn="0"/>
          <w:trHeight w:val="20"/>
        </w:trPr>
        <w:tc>
          <w:tcPr>
            <w:tcW w:w="2880" w:type="dxa"/>
            <w:noWrap/>
            <w:hideMark/>
          </w:tcPr>
          <w:p w14:paraId="1AD9D286" w14:textId="77777777" w:rsidR="00346086" w:rsidRPr="002A3529" w:rsidRDefault="00346086" w:rsidP="00AE37B8">
            <w:pPr>
              <w:pStyle w:val="TableText1HeaderRow"/>
              <w:spacing w:after="0"/>
              <w:rPr>
                <w:color w:val="auto"/>
                <w:sz w:val="18"/>
                <w:szCs w:val="18"/>
              </w:rPr>
            </w:pPr>
            <w:r w:rsidRPr="002A3529">
              <w:rPr>
                <w:b w:val="0"/>
                <w:color w:val="auto"/>
                <w:sz w:val="18"/>
                <w:szCs w:val="18"/>
              </w:rPr>
              <w:t>Granville</w:t>
            </w:r>
          </w:p>
        </w:tc>
        <w:tc>
          <w:tcPr>
            <w:tcW w:w="2448" w:type="dxa"/>
            <w:noWrap/>
            <w:hideMark/>
          </w:tcPr>
          <w:p w14:paraId="2251642B" w14:textId="77777777" w:rsidR="00346086" w:rsidRPr="002A3529" w:rsidRDefault="00346086" w:rsidP="00AE37B8">
            <w:pPr>
              <w:pStyle w:val="TableText1HeaderRow"/>
              <w:spacing w:after="0"/>
              <w:jc w:val="center"/>
              <w:rPr>
                <w:color w:val="auto"/>
                <w:sz w:val="18"/>
                <w:szCs w:val="18"/>
              </w:rPr>
            </w:pPr>
            <w:r w:rsidRPr="002A3529">
              <w:rPr>
                <w:b w:val="0"/>
                <w:color w:val="auto"/>
                <w:sz w:val="18"/>
                <w:szCs w:val="18"/>
              </w:rPr>
              <w:t>2013</w:t>
            </w:r>
          </w:p>
        </w:tc>
      </w:tr>
      <w:tr w:rsidR="00346086" w:rsidRPr="002A3529" w14:paraId="63C91061" w14:textId="77777777" w:rsidTr="00346086">
        <w:trPr>
          <w:cnfStyle w:val="000000100000" w:firstRow="0" w:lastRow="0" w:firstColumn="0" w:lastColumn="0" w:oddVBand="0" w:evenVBand="0" w:oddHBand="1" w:evenHBand="0" w:firstRowFirstColumn="0" w:firstRowLastColumn="0" w:lastRowFirstColumn="0" w:lastRowLastColumn="0"/>
          <w:trHeight w:val="20"/>
        </w:trPr>
        <w:tc>
          <w:tcPr>
            <w:tcW w:w="2880" w:type="dxa"/>
            <w:noWrap/>
            <w:hideMark/>
          </w:tcPr>
          <w:p w14:paraId="50A8F4E8" w14:textId="77777777" w:rsidR="00346086" w:rsidRPr="002A3529" w:rsidRDefault="00346086" w:rsidP="00AE37B8">
            <w:pPr>
              <w:pStyle w:val="TableText1HeaderRow"/>
              <w:spacing w:after="0"/>
              <w:rPr>
                <w:color w:val="auto"/>
                <w:sz w:val="18"/>
                <w:szCs w:val="18"/>
              </w:rPr>
            </w:pPr>
            <w:r w:rsidRPr="002A3529">
              <w:rPr>
                <w:b w:val="0"/>
                <w:color w:val="auto"/>
                <w:sz w:val="18"/>
                <w:szCs w:val="18"/>
              </w:rPr>
              <w:t>Martinsburg</w:t>
            </w:r>
          </w:p>
        </w:tc>
        <w:tc>
          <w:tcPr>
            <w:tcW w:w="2448" w:type="dxa"/>
            <w:noWrap/>
            <w:hideMark/>
          </w:tcPr>
          <w:p w14:paraId="73F39C88" w14:textId="77777777" w:rsidR="00346086" w:rsidRPr="002A3529" w:rsidRDefault="00346086" w:rsidP="00AE37B8">
            <w:pPr>
              <w:pStyle w:val="TableText1HeaderRow"/>
              <w:spacing w:after="0"/>
              <w:jc w:val="center"/>
              <w:rPr>
                <w:color w:val="auto"/>
                <w:sz w:val="18"/>
                <w:szCs w:val="18"/>
              </w:rPr>
            </w:pPr>
            <w:r w:rsidRPr="002A3529">
              <w:rPr>
                <w:b w:val="0"/>
                <w:color w:val="auto"/>
                <w:sz w:val="18"/>
                <w:szCs w:val="18"/>
              </w:rPr>
              <w:t>2007</w:t>
            </w:r>
          </w:p>
        </w:tc>
      </w:tr>
      <w:tr w:rsidR="00346086" w:rsidRPr="002A3529" w14:paraId="47695279" w14:textId="77777777" w:rsidTr="00346086">
        <w:trPr>
          <w:cnfStyle w:val="000000010000" w:firstRow="0" w:lastRow="0" w:firstColumn="0" w:lastColumn="0" w:oddVBand="0" w:evenVBand="0" w:oddHBand="0" w:evenHBand="1" w:firstRowFirstColumn="0" w:firstRowLastColumn="0" w:lastRowFirstColumn="0" w:lastRowLastColumn="0"/>
          <w:trHeight w:val="20"/>
        </w:trPr>
        <w:tc>
          <w:tcPr>
            <w:tcW w:w="2880" w:type="dxa"/>
            <w:noWrap/>
            <w:hideMark/>
          </w:tcPr>
          <w:p w14:paraId="14FCD90E" w14:textId="77777777" w:rsidR="00346086" w:rsidRPr="002A3529" w:rsidRDefault="00346086" w:rsidP="00AE37B8">
            <w:pPr>
              <w:pStyle w:val="TableText1HeaderRow"/>
              <w:spacing w:after="0"/>
              <w:rPr>
                <w:color w:val="auto"/>
                <w:sz w:val="18"/>
                <w:szCs w:val="18"/>
              </w:rPr>
            </w:pPr>
            <w:r w:rsidRPr="002A3529">
              <w:rPr>
                <w:b w:val="0"/>
                <w:color w:val="auto"/>
                <w:sz w:val="18"/>
                <w:szCs w:val="18"/>
              </w:rPr>
              <w:t>Morgantown</w:t>
            </w:r>
          </w:p>
        </w:tc>
        <w:tc>
          <w:tcPr>
            <w:tcW w:w="2448" w:type="dxa"/>
            <w:noWrap/>
            <w:hideMark/>
          </w:tcPr>
          <w:p w14:paraId="35EC5AEF" w14:textId="77777777" w:rsidR="00346086" w:rsidRPr="002A3529" w:rsidRDefault="00346086" w:rsidP="00AE37B8">
            <w:pPr>
              <w:pStyle w:val="TableText1HeaderRow"/>
              <w:spacing w:after="0"/>
              <w:jc w:val="center"/>
              <w:rPr>
                <w:color w:val="auto"/>
                <w:sz w:val="18"/>
                <w:szCs w:val="18"/>
              </w:rPr>
            </w:pPr>
            <w:r w:rsidRPr="002A3529">
              <w:rPr>
                <w:b w:val="0"/>
                <w:color w:val="auto"/>
                <w:sz w:val="18"/>
                <w:szCs w:val="18"/>
              </w:rPr>
              <w:t>2010</w:t>
            </w:r>
          </w:p>
        </w:tc>
      </w:tr>
      <w:tr w:rsidR="00346086" w:rsidRPr="002A3529" w14:paraId="7E947C4B" w14:textId="77777777" w:rsidTr="00346086">
        <w:trPr>
          <w:cnfStyle w:val="000000100000" w:firstRow="0" w:lastRow="0" w:firstColumn="0" w:lastColumn="0" w:oddVBand="0" w:evenVBand="0" w:oddHBand="1" w:evenHBand="0" w:firstRowFirstColumn="0" w:firstRowLastColumn="0" w:lastRowFirstColumn="0" w:lastRowLastColumn="0"/>
          <w:trHeight w:val="20"/>
        </w:trPr>
        <w:tc>
          <w:tcPr>
            <w:tcW w:w="2880" w:type="dxa"/>
            <w:noWrap/>
            <w:hideMark/>
          </w:tcPr>
          <w:p w14:paraId="3BDE30D8" w14:textId="77777777" w:rsidR="00346086" w:rsidRPr="002A3529" w:rsidRDefault="00346086" w:rsidP="00AE37B8">
            <w:pPr>
              <w:pStyle w:val="TableText1HeaderRow"/>
              <w:spacing w:after="0"/>
              <w:rPr>
                <w:color w:val="auto"/>
                <w:sz w:val="18"/>
                <w:szCs w:val="18"/>
              </w:rPr>
            </w:pPr>
            <w:r w:rsidRPr="002A3529">
              <w:rPr>
                <w:b w:val="0"/>
                <w:color w:val="auto"/>
                <w:sz w:val="18"/>
                <w:szCs w:val="18"/>
              </w:rPr>
              <w:t>Moundsville</w:t>
            </w:r>
          </w:p>
        </w:tc>
        <w:tc>
          <w:tcPr>
            <w:tcW w:w="2448" w:type="dxa"/>
            <w:noWrap/>
            <w:hideMark/>
          </w:tcPr>
          <w:p w14:paraId="2521039E" w14:textId="77777777" w:rsidR="00346086" w:rsidRPr="002A3529" w:rsidRDefault="00346086" w:rsidP="00AE37B8">
            <w:pPr>
              <w:pStyle w:val="TableText1HeaderRow"/>
              <w:spacing w:after="0"/>
              <w:jc w:val="center"/>
              <w:rPr>
                <w:color w:val="auto"/>
                <w:sz w:val="18"/>
                <w:szCs w:val="18"/>
              </w:rPr>
            </w:pPr>
            <w:r w:rsidRPr="002A3529">
              <w:rPr>
                <w:b w:val="0"/>
                <w:color w:val="auto"/>
                <w:sz w:val="18"/>
                <w:szCs w:val="18"/>
              </w:rPr>
              <w:t>2013</w:t>
            </w:r>
          </w:p>
        </w:tc>
      </w:tr>
      <w:tr w:rsidR="00346086" w:rsidRPr="002A3529" w14:paraId="097C3E2F" w14:textId="77777777" w:rsidTr="00346086">
        <w:trPr>
          <w:cnfStyle w:val="000000010000" w:firstRow="0" w:lastRow="0" w:firstColumn="0" w:lastColumn="0" w:oddVBand="0" w:evenVBand="0" w:oddHBand="0" w:evenHBand="1" w:firstRowFirstColumn="0" w:firstRowLastColumn="0" w:lastRowFirstColumn="0" w:lastRowLastColumn="0"/>
          <w:trHeight w:val="20"/>
        </w:trPr>
        <w:tc>
          <w:tcPr>
            <w:tcW w:w="2880" w:type="dxa"/>
            <w:noWrap/>
            <w:hideMark/>
          </w:tcPr>
          <w:p w14:paraId="3C6424C4" w14:textId="77777777" w:rsidR="00346086" w:rsidRPr="002A3529" w:rsidRDefault="00346086" w:rsidP="00AE37B8">
            <w:pPr>
              <w:pStyle w:val="TableText1HeaderRow"/>
              <w:spacing w:after="0"/>
              <w:rPr>
                <w:color w:val="auto"/>
                <w:sz w:val="18"/>
                <w:szCs w:val="18"/>
              </w:rPr>
            </w:pPr>
            <w:r w:rsidRPr="002A3529">
              <w:rPr>
                <w:b w:val="0"/>
                <w:color w:val="auto"/>
                <w:sz w:val="18"/>
                <w:szCs w:val="18"/>
              </w:rPr>
              <w:t>Summersville</w:t>
            </w:r>
          </w:p>
        </w:tc>
        <w:tc>
          <w:tcPr>
            <w:tcW w:w="2448" w:type="dxa"/>
            <w:noWrap/>
            <w:hideMark/>
          </w:tcPr>
          <w:p w14:paraId="7393D5C1" w14:textId="77777777" w:rsidR="00346086" w:rsidRPr="002A3529" w:rsidRDefault="00346086" w:rsidP="00AE37B8">
            <w:pPr>
              <w:pStyle w:val="TableText1HeaderRow"/>
              <w:spacing w:after="0"/>
              <w:jc w:val="center"/>
              <w:rPr>
                <w:color w:val="auto"/>
                <w:sz w:val="18"/>
                <w:szCs w:val="18"/>
              </w:rPr>
            </w:pPr>
            <w:r w:rsidRPr="002A3529">
              <w:rPr>
                <w:b w:val="0"/>
                <w:color w:val="auto"/>
                <w:sz w:val="18"/>
                <w:szCs w:val="18"/>
              </w:rPr>
              <w:t>2007</w:t>
            </w:r>
          </w:p>
        </w:tc>
      </w:tr>
      <w:tr w:rsidR="00346086" w:rsidRPr="002A3529" w14:paraId="633900F1" w14:textId="77777777" w:rsidTr="00346086">
        <w:trPr>
          <w:cnfStyle w:val="000000100000" w:firstRow="0" w:lastRow="0" w:firstColumn="0" w:lastColumn="0" w:oddVBand="0" w:evenVBand="0" w:oddHBand="1" w:evenHBand="0" w:firstRowFirstColumn="0" w:firstRowLastColumn="0" w:lastRowFirstColumn="0" w:lastRowLastColumn="0"/>
          <w:trHeight w:val="20"/>
        </w:trPr>
        <w:tc>
          <w:tcPr>
            <w:tcW w:w="2880" w:type="dxa"/>
            <w:noWrap/>
            <w:hideMark/>
          </w:tcPr>
          <w:p w14:paraId="2F974A80" w14:textId="77777777" w:rsidR="00346086" w:rsidRPr="002A3529" w:rsidRDefault="00346086" w:rsidP="00AE37B8">
            <w:pPr>
              <w:pStyle w:val="TableText1HeaderRow"/>
              <w:spacing w:after="0"/>
              <w:rPr>
                <w:color w:val="auto"/>
                <w:sz w:val="18"/>
                <w:szCs w:val="18"/>
              </w:rPr>
            </w:pPr>
            <w:r w:rsidRPr="002A3529">
              <w:rPr>
                <w:b w:val="0"/>
                <w:color w:val="auto"/>
                <w:sz w:val="18"/>
                <w:szCs w:val="18"/>
              </w:rPr>
              <w:t xml:space="preserve">Wheeling </w:t>
            </w:r>
          </w:p>
        </w:tc>
        <w:tc>
          <w:tcPr>
            <w:tcW w:w="2448" w:type="dxa"/>
            <w:noWrap/>
            <w:hideMark/>
          </w:tcPr>
          <w:p w14:paraId="0148DC53" w14:textId="77777777" w:rsidR="00346086" w:rsidRPr="002A3529" w:rsidRDefault="00346086" w:rsidP="00AE37B8">
            <w:pPr>
              <w:pStyle w:val="TableText1HeaderRow"/>
              <w:spacing w:after="0"/>
              <w:jc w:val="center"/>
              <w:rPr>
                <w:color w:val="auto"/>
                <w:sz w:val="18"/>
                <w:szCs w:val="18"/>
              </w:rPr>
            </w:pPr>
            <w:r w:rsidRPr="002A3529">
              <w:rPr>
                <w:b w:val="0"/>
                <w:color w:val="auto"/>
                <w:sz w:val="18"/>
                <w:szCs w:val="18"/>
              </w:rPr>
              <w:t>2007</w:t>
            </w:r>
          </w:p>
        </w:tc>
      </w:tr>
      <w:tr w:rsidR="00346086" w:rsidRPr="002A3529" w14:paraId="1E7700D6" w14:textId="77777777" w:rsidTr="00346086">
        <w:trPr>
          <w:cnfStyle w:val="000000010000" w:firstRow="0" w:lastRow="0" w:firstColumn="0" w:lastColumn="0" w:oddVBand="0" w:evenVBand="0" w:oddHBand="0" w:evenHBand="1" w:firstRowFirstColumn="0" w:firstRowLastColumn="0" w:lastRowFirstColumn="0" w:lastRowLastColumn="0"/>
          <w:trHeight w:val="20"/>
        </w:trPr>
        <w:tc>
          <w:tcPr>
            <w:tcW w:w="2880" w:type="dxa"/>
            <w:noWrap/>
          </w:tcPr>
          <w:p w14:paraId="1404DFFC" w14:textId="77777777" w:rsidR="00346086" w:rsidRPr="002A3529" w:rsidRDefault="00346086" w:rsidP="00AE37B8">
            <w:pPr>
              <w:pStyle w:val="TableText1HeaderRow"/>
              <w:spacing w:after="0"/>
              <w:rPr>
                <w:b w:val="0"/>
                <w:color w:val="auto"/>
                <w:sz w:val="18"/>
                <w:szCs w:val="18"/>
              </w:rPr>
            </w:pPr>
          </w:p>
        </w:tc>
        <w:tc>
          <w:tcPr>
            <w:tcW w:w="2448" w:type="dxa"/>
            <w:noWrap/>
          </w:tcPr>
          <w:p w14:paraId="7228B364" w14:textId="77777777" w:rsidR="00346086" w:rsidRPr="002A3529" w:rsidRDefault="00346086" w:rsidP="00AE37B8">
            <w:pPr>
              <w:pStyle w:val="TableText1HeaderRow"/>
              <w:spacing w:after="0"/>
              <w:jc w:val="center"/>
              <w:rPr>
                <w:b w:val="0"/>
                <w:color w:val="auto"/>
                <w:sz w:val="18"/>
                <w:szCs w:val="18"/>
              </w:rPr>
            </w:pPr>
          </w:p>
        </w:tc>
      </w:tr>
      <w:tr w:rsidR="00346086" w:rsidRPr="002A3529" w14:paraId="26D6A0B4" w14:textId="77777777" w:rsidTr="00346086">
        <w:trPr>
          <w:cnfStyle w:val="000000100000" w:firstRow="0" w:lastRow="0" w:firstColumn="0" w:lastColumn="0" w:oddVBand="0" w:evenVBand="0" w:oddHBand="1" w:evenHBand="0" w:firstRowFirstColumn="0" w:firstRowLastColumn="0" w:lastRowFirstColumn="0" w:lastRowLastColumn="0"/>
          <w:trHeight w:val="20"/>
        </w:trPr>
        <w:tc>
          <w:tcPr>
            <w:tcW w:w="2880" w:type="dxa"/>
            <w:noWrap/>
          </w:tcPr>
          <w:p w14:paraId="26A324F1" w14:textId="104F316D" w:rsidR="00346086" w:rsidRPr="002A3529" w:rsidRDefault="00346086" w:rsidP="00450096">
            <w:pPr>
              <w:pStyle w:val="TableText1HeaderRow"/>
              <w:spacing w:after="0"/>
              <w:rPr>
                <w:bCs/>
                <w:color w:val="auto"/>
                <w:sz w:val="18"/>
                <w:szCs w:val="18"/>
                <w:u w:val="single"/>
              </w:rPr>
            </w:pPr>
            <w:r w:rsidRPr="002A3529">
              <w:rPr>
                <w:bCs/>
                <w:color w:val="auto"/>
                <w:sz w:val="18"/>
                <w:szCs w:val="18"/>
                <w:u w:val="single"/>
              </w:rPr>
              <w:t>Counties</w:t>
            </w:r>
          </w:p>
        </w:tc>
        <w:tc>
          <w:tcPr>
            <w:tcW w:w="2448" w:type="dxa"/>
            <w:noWrap/>
          </w:tcPr>
          <w:p w14:paraId="0F9D7678" w14:textId="77777777" w:rsidR="00346086" w:rsidRPr="002A3529" w:rsidRDefault="00346086" w:rsidP="00450096">
            <w:pPr>
              <w:pStyle w:val="TableText1HeaderRow"/>
              <w:spacing w:after="0"/>
              <w:jc w:val="center"/>
              <w:rPr>
                <w:b w:val="0"/>
                <w:color w:val="auto"/>
                <w:sz w:val="18"/>
                <w:szCs w:val="18"/>
              </w:rPr>
            </w:pPr>
          </w:p>
        </w:tc>
      </w:tr>
      <w:tr w:rsidR="00346086" w:rsidRPr="002A3529" w14:paraId="42A75D3F" w14:textId="77777777" w:rsidTr="00346086">
        <w:trPr>
          <w:cnfStyle w:val="000000010000" w:firstRow="0" w:lastRow="0" w:firstColumn="0" w:lastColumn="0" w:oddVBand="0" w:evenVBand="0" w:oddHBand="0" w:evenHBand="1" w:firstRowFirstColumn="0" w:firstRowLastColumn="0" w:lastRowFirstColumn="0" w:lastRowLastColumn="0"/>
          <w:trHeight w:val="20"/>
        </w:trPr>
        <w:tc>
          <w:tcPr>
            <w:tcW w:w="2880" w:type="dxa"/>
            <w:noWrap/>
            <w:hideMark/>
          </w:tcPr>
          <w:p w14:paraId="2DA0F6F0" w14:textId="77777777" w:rsidR="00346086" w:rsidRPr="002A3529" w:rsidRDefault="00346086" w:rsidP="00450096">
            <w:pPr>
              <w:pStyle w:val="TableText1HeaderRow"/>
              <w:spacing w:after="0"/>
              <w:rPr>
                <w:color w:val="auto"/>
                <w:sz w:val="18"/>
                <w:szCs w:val="18"/>
              </w:rPr>
            </w:pPr>
            <w:r w:rsidRPr="002A3529">
              <w:rPr>
                <w:b w:val="0"/>
                <w:color w:val="auto"/>
                <w:sz w:val="18"/>
                <w:szCs w:val="18"/>
              </w:rPr>
              <w:t>Berkeley County</w:t>
            </w:r>
          </w:p>
        </w:tc>
        <w:tc>
          <w:tcPr>
            <w:tcW w:w="2448" w:type="dxa"/>
            <w:noWrap/>
            <w:hideMark/>
          </w:tcPr>
          <w:p w14:paraId="3D1AA7E2" w14:textId="77777777" w:rsidR="00346086" w:rsidRPr="002A3529" w:rsidRDefault="00346086" w:rsidP="00450096">
            <w:pPr>
              <w:pStyle w:val="TableText1HeaderRow"/>
              <w:spacing w:after="0"/>
              <w:jc w:val="center"/>
              <w:rPr>
                <w:color w:val="auto"/>
                <w:sz w:val="18"/>
                <w:szCs w:val="18"/>
              </w:rPr>
            </w:pPr>
            <w:r w:rsidRPr="002A3529">
              <w:rPr>
                <w:b w:val="0"/>
                <w:color w:val="auto"/>
                <w:sz w:val="18"/>
                <w:szCs w:val="18"/>
              </w:rPr>
              <w:t>2007</w:t>
            </w:r>
          </w:p>
        </w:tc>
      </w:tr>
      <w:tr w:rsidR="00346086" w:rsidRPr="002A3529" w14:paraId="071EB65B" w14:textId="77777777" w:rsidTr="00346086">
        <w:trPr>
          <w:cnfStyle w:val="000000100000" w:firstRow="0" w:lastRow="0" w:firstColumn="0" w:lastColumn="0" w:oddVBand="0" w:evenVBand="0" w:oddHBand="1" w:evenHBand="0" w:firstRowFirstColumn="0" w:firstRowLastColumn="0" w:lastRowFirstColumn="0" w:lastRowLastColumn="0"/>
          <w:trHeight w:val="20"/>
        </w:trPr>
        <w:tc>
          <w:tcPr>
            <w:tcW w:w="2880" w:type="dxa"/>
            <w:noWrap/>
            <w:hideMark/>
          </w:tcPr>
          <w:p w14:paraId="5C6025B0" w14:textId="77777777" w:rsidR="00346086" w:rsidRPr="002A3529" w:rsidRDefault="00346086" w:rsidP="00450096">
            <w:pPr>
              <w:pStyle w:val="TableText1HeaderRow"/>
              <w:spacing w:after="0"/>
              <w:rPr>
                <w:color w:val="auto"/>
                <w:sz w:val="18"/>
                <w:szCs w:val="18"/>
              </w:rPr>
            </w:pPr>
            <w:r w:rsidRPr="002A3529">
              <w:rPr>
                <w:b w:val="0"/>
                <w:color w:val="auto"/>
                <w:sz w:val="18"/>
                <w:szCs w:val="18"/>
              </w:rPr>
              <w:t>Jefferson County</w:t>
            </w:r>
          </w:p>
        </w:tc>
        <w:tc>
          <w:tcPr>
            <w:tcW w:w="2448" w:type="dxa"/>
            <w:noWrap/>
            <w:hideMark/>
          </w:tcPr>
          <w:p w14:paraId="1EDFB490" w14:textId="77777777" w:rsidR="00346086" w:rsidRPr="002A3529" w:rsidRDefault="00346086" w:rsidP="00450096">
            <w:pPr>
              <w:pStyle w:val="TableText1HeaderRow"/>
              <w:spacing w:after="0"/>
              <w:jc w:val="center"/>
              <w:rPr>
                <w:color w:val="auto"/>
                <w:sz w:val="18"/>
                <w:szCs w:val="18"/>
              </w:rPr>
            </w:pPr>
            <w:r w:rsidRPr="002A3529">
              <w:rPr>
                <w:b w:val="0"/>
                <w:color w:val="auto"/>
                <w:sz w:val="18"/>
                <w:szCs w:val="18"/>
              </w:rPr>
              <w:t>2007</w:t>
            </w:r>
          </w:p>
        </w:tc>
      </w:tr>
    </w:tbl>
    <w:p w14:paraId="3E5ECF1B" w14:textId="0766B768" w:rsidR="002854B0" w:rsidRDefault="00350EB3" w:rsidP="002B7545">
      <w:pPr>
        <w:pStyle w:val="TableNotes"/>
      </w:pPr>
      <w:r w:rsidRPr="002B7545">
        <w:t xml:space="preserve">Source: </w:t>
      </w:r>
      <w:r w:rsidR="002B7545" w:rsidRPr="002B7545">
        <w:t>Lasure (2020).</w:t>
      </w:r>
    </w:p>
    <w:p w14:paraId="647A733E" w14:textId="6D2BB028" w:rsidR="009E70FB" w:rsidRDefault="009E70FB" w:rsidP="009E70FB">
      <w:r>
        <w:t>Energy codes, the focus of this primer, are among the most recent types of building codes. Building codes, more generally, are a collection of statutory requirements that regulate various aspects of the physical construction, conditions, and performance of new or proposed buildings and building sites. The first uniform national code was the 1905 National Building Code (</w:t>
      </w:r>
      <w:r w:rsidR="002D70FA">
        <w:t>McNabb, 2013</w:t>
      </w:r>
      <w:r>
        <w:t xml:space="preserve">). </w:t>
      </w:r>
    </w:p>
    <w:p w14:paraId="4011CE11" w14:textId="34E35D81" w:rsidR="00477961" w:rsidRDefault="00477961" w:rsidP="009E70FB">
      <w:r>
        <w:rPr>
          <w:noProof/>
        </w:rPr>
        <mc:AlternateContent>
          <mc:Choice Requires="wps">
            <w:drawing>
              <wp:inline distT="0" distB="0" distL="0" distR="0" wp14:anchorId="1186ED37" wp14:editId="0047182C">
                <wp:extent cx="6286280" cy="1383527"/>
                <wp:effectExtent l="0" t="0" r="19685"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280" cy="1383527"/>
                        </a:xfrm>
                        <a:prstGeom prst="roundRect">
                          <a:avLst/>
                        </a:prstGeom>
                        <a:solidFill>
                          <a:schemeClr val="accent5">
                            <a:lumMod val="20000"/>
                            <a:lumOff val="80000"/>
                          </a:schemeClr>
                        </a:solidFill>
                        <a:ln w="9525">
                          <a:solidFill>
                            <a:schemeClr val="accent1"/>
                          </a:solidFill>
                          <a:miter lim="800000"/>
                          <a:headEnd/>
                          <a:tailEnd/>
                        </a:ln>
                      </wps:spPr>
                      <wps:txbx>
                        <w:txbxContent>
                          <w:p w14:paraId="7E4B96C1" w14:textId="77777777" w:rsidR="00477961" w:rsidRPr="0088196F" w:rsidRDefault="00477961" w:rsidP="00477961">
                            <w:r>
                              <w:t>S</w:t>
                            </w:r>
                            <w:r w:rsidRPr="00CD2D7B">
                              <w:t>imply adopting an energy code is not enough</w:t>
                            </w:r>
                            <w:r>
                              <w:t xml:space="preserve"> </w:t>
                            </w:r>
                            <w:r w:rsidRPr="00CD2D7B">
                              <w:t xml:space="preserve">to enjoy </w:t>
                            </w:r>
                            <w:r>
                              <w:t xml:space="preserve">their </w:t>
                            </w:r>
                            <w:r w:rsidRPr="00CD2D7B">
                              <w:t xml:space="preserve">benefits. When West Virginia adopts an energy code at the state level, local jurisdictions are not required to adopt it. Many jurisdictions </w:t>
                            </w:r>
                            <w:r>
                              <w:t xml:space="preserve">neither </w:t>
                            </w:r>
                            <w:r w:rsidRPr="00CD2D7B">
                              <w:t xml:space="preserve">adopt nor enforce any energy code at all. In jurisdictions that do not adopt the code, </w:t>
                            </w:r>
                            <w:r>
                              <w:t xml:space="preserve">the state-adopted code is in force, but </w:t>
                            </w:r>
                            <w:r w:rsidRPr="00CD2D7B">
                              <w:t>enforcement is basically carried out through the honor system. With no local enforcing authority, designers and builders must take it upon themselves to ensure building plans are to code</w:t>
                            </w:r>
                            <w:r>
                              <w:t>. T</w:t>
                            </w:r>
                            <w:r w:rsidRPr="00CD2D7B">
                              <w:t>his lack of regulation means compliance is likely spotty or even nonexistent in some areas</w:t>
                            </w:r>
                            <w:r>
                              <w:t xml:space="preserve">. </w:t>
                            </w:r>
                            <w:r w:rsidRPr="00CD2D7B">
                              <w:t xml:space="preserve"> </w:t>
                            </w:r>
                          </w:p>
                        </w:txbxContent>
                      </wps:txbx>
                      <wps:bodyPr rot="0" vert="horz" wrap="square" lIns="91440" tIns="45720" rIns="91440" bIns="45720" anchor="t" anchorCtr="0">
                        <a:noAutofit/>
                      </wps:bodyPr>
                    </wps:wsp>
                  </a:graphicData>
                </a:graphic>
              </wp:inline>
            </w:drawing>
          </mc:Choice>
          <mc:Fallback>
            <w:pict>
              <v:roundrect w14:anchorId="1186ED37" id="Text Box 2" o:spid="_x0000_s1044" style="width:495pt;height:108.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" fillcolor="#daeef3 [664]" strokecolor="#4f81bd [3204]">
                <v:stroke joinstyle="miter"/>
                <v:textbox>
                  <w:txbxContent>
                    <w:p w14:paraId="7E4B96C1" w14:textId="77777777" w:rsidR="00477961" w:rsidRPr="0088196F" w:rsidRDefault="00477961" w:rsidP="00477961">
                      <w:r>
                        <w:t>S</w:t>
                      </w:r>
                      <w:r w:rsidRPr="00CD2D7B">
                        <w:t>imply adopting an energy code is not enough</w:t>
                      </w:r>
                      <w:r>
                        <w:t xml:space="preserve"> </w:t>
                      </w:r>
                      <w:r w:rsidRPr="00CD2D7B">
                        <w:t xml:space="preserve">to enjoy </w:t>
                      </w:r>
                      <w:r>
                        <w:t xml:space="preserve">their </w:t>
                      </w:r>
                      <w:r w:rsidRPr="00CD2D7B">
                        <w:t xml:space="preserve">benefits. When West Virginia adopts an energy code at the state level, local jurisdictions are not required to adopt it. Many jurisdictions </w:t>
                      </w:r>
                      <w:r>
                        <w:t xml:space="preserve">neither </w:t>
                      </w:r>
                      <w:r w:rsidRPr="00CD2D7B">
                        <w:t xml:space="preserve">adopt nor enforce any energy code at all. In jurisdictions that do not adopt the code, </w:t>
                      </w:r>
                      <w:r>
                        <w:t xml:space="preserve">the state-adopted code is in force, but </w:t>
                      </w:r>
                      <w:r w:rsidRPr="00CD2D7B">
                        <w:t>enforcement is basically carried out through the honor system. With no local enforcing authority, designers and builders must take it upon themselves to ensure building plans are to code</w:t>
                      </w:r>
                      <w:r>
                        <w:t>. T</w:t>
                      </w:r>
                      <w:r w:rsidRPr="00CD2D7B">
                        <w:t>his lack of regulation means compliance is likely spotty or even nonexistent in some areas</w:t>
                      </w:r>
                      <w:r>
                        <w:t xml:space="preserve">. </w:t>
                      </w:r>
                      <w:r w:rsidRPr="00CD2D7B">
                        <w:t xml:space="preserve"> </w:t>
                      </w:r>
                    </w:p>
                  </w:txbxContent>
                </v:textbox>
                <w10:anchorlock/>
              </v:roundrect>
            </w:pict>
          </mc:Fallback>
        </mc:AlternateContent>
      </w:r>
    </w:p>
    <w:p w14:paraId="48A400A4" w14:textId="637A5082" w:rsidR="009E70FB" w:rsidRDefault="009E70FB" w:rsidP="009E70FB">
      <w:r>
        <w:t xml:space="preserve">Now, building codes—which can refer to the overall “building code” for a jurisdiction or a subtype of the code, </w:t>
      </w:r>
      <w:r w:rsidR="000414FD">
        <w:t xml:space="preserve">such as </w:t>
      </w:r>
      <w:r>
        <w:t>structural, plumbing, electrical, and energy codes—establish a consistent standard and minimum legal requirements for the design of buildings, materials used, construction practices, protection against fire and flooding, and other structural features. These minimum requirements not only protect</w:t>
      </w:r>
      <w:r w:rsidR="00550CE7">
        <w:t xml:space="preserve"> and improve t</w:t>
      </w:r>
      <w:r>
        <w:t xml:space="preserve">he health, safety, and general welfare of occupants and </w:t>
      </w:r>
      <w:r>
        <w:lastRenderedPageBreak/>
        <w:t>the public, but also safeguard investments, enhance building stock, reduce insurance rates, conserve energy, and save money. (</w:t>
      </w:r>
      <w:r w:rsidRPr="009E70FB">
        <w:t>Federal Emergency Management Agenc</w:t>
      </w:r>
      <w:r>
        <w:t xml:space="preserve">y, 2014) </w:t>
      </w:r>
    </w:p>
    <w:p w14:paraId="0E68CD6C" w14:textId="5E20E906" w:rsidR="009E70FB" w:rsidRPr="00773F74" w:rsidRDefault="009E70FB" w:rsidP="009E70FB">
      <w:pPr>
        <w:pStyle w:val="Caption"/>
      </w:pPr>
      <w:bookmarkStart w:id="16" w:name="_Ref37235357"/>
      <w:bookmarkStart w:id="17" w:name="_Ref37242661"/>
      <w:bookmarkStart w:id="18" w:name="_Ref37242654"/>
      <w:bookmarkStart w:id="19" w:name="_Toc43241228"/>
      <w:r w:rsidRPr="00773F74">
        <w:t xml:space="preserve">Figure </w:t>
      </w:r>
      <w:bookmarkEnd w:id="16"/>
      <w:r w:rsidR="00A375AB">
        <w:fldChar w:fldCharType="begin"/>
      </w:r>
      <w:r w:rsidR="00A375AB">
        <w:instrText xml:space="preserve"> SEQ Figure \* ARABIC </w:instrText>
      </w:r>
      <w:r w:rsidR="00A375AB">
        <w:fldChar w:fldCharType="separate"/>
      </w:r>
      <w:r w:rsidR="00EE4432">
        <w:rPr>
          <w:noProof/>
        </w:rPr>
        <w:t>1</w:t>
      </w:r>
      <w:r w:rsidR="00A375AB">
        <w:fldChar w:fldCharType="end"/>
      </w:r>
      <w:bookmarkEnd w:id="17"/>
      <w:r w:rsidRPr="00773F74">
        <w:t>: Systems and conditions regulated by energy codes</w:t>
      </w:r>
      <w:bookmarkEnd w:id="18"/>
      <w:bookmarkEnd w:id="19"/>
    </w:p>
    <w:p w14:paraId="058896A4" w14:textId="238D6384" w:rsidR="00170239" w:rsidRDefault="00170239" w:rsidP="009E70FB">
      <w:r>
        <w:rPr>
          <w:noProof/>
        </w:rPr>
        <mc:AlternateContent>
          <mc:Choice Requires="wpg">
            <w:drawing>
              <wp:inline distT="0" distB="0" distL="0" distR="0" wp14:anchorId="47B236D0" wp14:editId="7E057A22">
                <wp:extent cx="4618990" cy="4286885"/>
                <wp:effectExtent l="0" t="0" r="10160" b="18415"/>
                <wp:docPr id="14" name="Group 14"/>
                <wp:cNvGraphicFramePr/>
                <a:graphic xmlns:a="http://schemas.openxmlformats.org/drawingml/2006/main">
                  <a:graphicData uri="http://schemas.microsoft.com/office/word/2010/wordprocessingGroup">
                    <wpg:wgp>
                      <wpg:cNvGrpSpPr/>
                      <wpg:grpSpPr>
                        <a:xfrm>
                          <a:off x="0" y="0"/>
                          <a:ext cx="4619501" cy="4286992"/>
                          <a:chOff x="0" y="0"/>
                          <a:chExt cx="4800600" cy="4533900"/>
                        </a:xfrm>
                      </wpg:grpSpPr>
                      <wps:wsp>
                        <wps:cNvPr id="12" name="Rectangle 12"/>
                        <wps:cNvSpPr/>
                        <wps:spPr>
                          <a:xfrm>
                            <a:off x="0" y="0"/>
                            <a:ext cx="4800600" cy="4533900"/>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picture containing shi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650" y="152400"/>
                            <a:ext cx="4328795" cy="4231005"/>
                          </a:xfrm>
                          <a:prstGeom prst="rect">
                            <a:avLst/>
                          </a:prstGeom>
                        </pic:spPr>
                      </pic:pic>
                    </wpg:wgp>
                  </a:graphicData>
                </a:graphic>
              </wp:inline>
            </w:drawing>
          </mc:Choice>
          <mc:Fallback>
            <w:pict>
              <v:group w14:anchorId="1BC3219D" id="Group 14" o:spid="_x0000_s1026" style="width:363.7pt;height:337.55pt;mso-position-horizontal-relative:char;mso-position-vertical-relative:line" coordsize="48006,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">
                <v:rect id="Rectangle 12" o:spid="_x0000_s1027" style="position:absolute;width:48006;height:4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" filled="f" strokecolor="#404040 [2429]"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picture containing shirt&#10;&#10;Description automatically generated" style="position:absolute;left:2476;top:1524;width:43288;height:4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">
                  <v:imagedata r:id="rId31" o:title="A picture containing shirt&#10;&#10;Description automatically generated"/>
                </v:shape>
                <w10:anchorlock/>
              </v:group>
            </w:pict>
          </mc:Fallback>
        </mc:AlternateContent>
      </w:r>
    </w:p>
    <w:p w14:paraId="1329A3D2" w14:textId="6EF8A947" w:rsidR="007B2755" w:rsidRDefault="007B2755" w:rsidP="007B2755">
      <w:r>
        <w:t xml:space="preserve">Energy codes work to align buildings with sustainability </w:t>
      </w:r>
      <w:r w:rsidR="003238EB">
        <w:t xml:space="preserve">and cost management </w:t>
      </w:r>
      <w:r>
        <w:t xml:space="preserve">goals by establishing minimum energy efficiency requirements. As detailed in Chapter </w:t>
      </w:r>
      <w:r>
        <w:fldChar w:fldCharType="begin"/>
      </w:r>
      <w:r>
        <w:instrText xml:space="preserve"> REF _Ref37067359 \r \h </w:instrText>
      </w:r>
      <w:r>
        <w:fldChar w:fldCharType="separate"/>
      </w:r>
      <w:r w:rsidR="00EE4432">
        <w:t>2</w:t>
      </w:r>
      <w:r>
        <w:fldChar w:fldCharType="end"/>
      </w:r>
      <w:r>
        <w:t xml:space="preserve">, energy codes are increasingly recognized for their importance to human health and safety, public benefit, cost and energy savings, and building durability (Cohan, 2016c). Enforcing energy codes achieves significant savings in </w:t>
      </w:r>
      <w:r w:rsidR="00550CE7">
        <w:t>energy and costs</w:t>
      </w:r>
      <w:r>
        <w:t xml:space="preserve"> at the building, state, and national levels. Between 2012 and 2040, energy codes are projected to save U.S. homes and businesses $126 billion</w:t>
      </w:r>
      <w:r w:rsidR="00550CE7">
        <w:t xml:space="preserve"> and </w:t>
      </w:r>
      <w:r>
        <w:t>12.82 quads of primary energy</w:t>
      </w:r>
      <w:r w:rsidR="00550CE7">
        <w:t xml:space="preserve"> </w:t>
      </w:r>
      <w:r>
        <w:t>(Mendon et al., 2015; DOE, 2017).</w:t>
      </w:r>
    </w:p>
    <w:p w14:paraId="7A9B70CE" w14:textId="77777777" w:rsidR="000414FD" w:rsidRDefault="000414FD" w:rsidP="007B2755">
      <w:r>
        <w:rPr>
          <w:noProof/>
        </w:rPr>
        <mc:AlternateContent>
          <mc:Choice Requires="wps">
            <w:drawing>
              <wp:inline distT="0" distB="0" distL="0" distR="0" wp14:anchorId="2514F039" wp14:editId="332B5F9E">
                <wp:extent cx="6388100" cy="1158875"/>
                <wp:effectExtent l="0" t="0" r="12700" b="2222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1158875"/>
                        </a:xfrm>
                        <a:prstGeom prst="roundRect">
                          <a:avLst/>
                        </a:prstGeom>
                        <a:solidFill>
                          <a:schemeClr val="accent5">
                            <a:lumMod val="20000"/>
                            <a:lumOff val="80000"/>
                          </a:schemeClr>
                        </a:solidFill>
                        <a:ln w="9525">
                          <a:solidFill>
                            <a:schemeClr val="accent1"/>
                          </a:solidFill>
                          <a:miter lim="800000"/>
                          <a:headEnd/>
                          <a:tailEnd/>
                        </a:ln>
                      </wps:spPr>
                      <wps:txbx>
                        <w:txbxContent>
                          <w:p w14:paraId="34BD62CB" w14:textId="039D9EB5" w:rsidR="005B4148" w:rsidRPr="000414FD" w:rsidRDefault="005B4148" w:rsidP="000414FD">
                            <w:r>
                              <w:t xml:space="preserve">For West Virginia, between 2018 and 2022, enforcing the currently adopted residential energy code can net </w:t>
                            </w:r>
                            <w:r w:rsidRPr="000414FD">
                              <w:rPr>
                                <w:b/>
                                <w:bCs/>
                              </w:rPr>
                              <w:t>nearly $11 million in cost savings</w:t>
                            </w:r>
                            <w:r w:rsidRPr="00C10249">
                              <w:t>, which is the same as</w:t>
                            </w:r>
                            <w:r>
                              <w:t>:</w:t>
                            </w:r>
                          </w:p>
                          <w:p w14:paraId="6083D8EA" w14:textId="77777777" w:rsidR="005B4148" w:rsidRPr="00C10249" w:rsidRDefault="005B4148" w:rsidP="000414FD">
                            <w:pPr>
                              <w:pStyle w:val="ListParagraph"/>
                              <w:numPr>
                                <w:ilvl w:val="0"/>
                                <w:numId w:val="45"/>
                              </w:numPr>
                            </w:pPr>
                            <w:r w:rsidRPr="00C10249">
                              <w:t>funding 272 students to attend a four-year college</w:t>
                            </w:r>
                            <w:r>
                              <w:t>,</w:t>
                            </w:r>
                          </w:p>
                          <w:p w14:paraId="3D257AAD" w14:textId="4CCCEDC1" w:rsidR="005B4148" w:rsidRPr="00C10249" w:rsidRDefault="005B4148" w:rsidP="000414FD">
                            <w:pPr>
                              <w:pStyle w:val="ListParagraph"/>
                              <w:numPr>
                                <w:ilvl w:val="0"/>
                                <w:numId w:val="45"/>
                              </w:numPr>
                            </w:pPr>
                            <w:r w:rsidRPr="00C10249">
                              <w:t>building 83 miles of new bike lanes,</w:t>
                            </w:r>
                            <w:r>
                              <w:t xml:space="preserve"> or</w:t>
                            </w:r>
                          </w:p>
                          <w:p w14:paraId="61E00760" w14:textId="77777777" w:rsidR="005B4148" w:rsidRPr="00C10249" w:rsidRDefault="005B4148" w:rsidP="000414FD">
                            <w:pPr>
                              <w:pStyle w:val="ListParagraph"/>
                              <w:numPr>
                                <w:ilvl w:val="0"/>
                                <w:numId w:val="45"/>
                              </w:numPr>
                            </w:pPr>
                            <w:r w:rsidRPr="00C10249">
                              <w:t>powering 14,226 homes for one year (NEEP, 2018).</w:t>
                            </w:r>
                          </w:p>
                          <w:p w14:paraId="7AC85251" w14:textId="463BFD63" w:rsidR="005B4148" w:rsidRPr="0088196F" w:rsidRDefault="005B4148" w:rsidP="000414FD"/>
                        </w:txbxContent>
                      </wps:txbx>
                      <wps:bodyPr rot="0" vert="horz" wrap="square" lIns="91440" tIns="45720" rIns="91440" bIns="45720" anchor="t" anchorCtr="0">
                        <a:noAutofit/>
                      </wps:bodyPr>
                    </wps:wsp>
                  </a:graphicData>
                </a:graphic>
              </wp:inline>
            </w:drawing>
          </mc:Choice>
          <mc:Fallback>
            <w:pict>
              <v:roundrect w14:anchorId="2514F039" id="_x0000_s1045" style="width:503pt;height:9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" fillcolor="#daeef3 [664]" strokecolor="#4f81bd [3204]">
                <v:stroke joinstyle="miter"/>
                <v:textbox>
                  <w:txbxContent>
                    <w:p w14:paraId="34BD62CB" w14:textId="039D9EB5" w:rsidR="005B4148" w:rsidRPr="000414FD" w:rsidRDefault="005B4148" w:rsidP="000414FD">
                      <w:r>
                        <w:t xml:space="preserve">For West Virginia, between 2018 and 2022, enforcing the currently adopted residential energy code can net </w:t>
                      </w:r>
                      <w:r w:rsidRPr="000414FD">
                        <w:rPr>
                          <w:b/>
                          <w:bCs/>
                        </w:rPr>
                        <w:t>nearly $11 million in cost savings</w:t>
                      </w:r>
                      <w:r w:rsidRPr="00C10249">
                        <w:t>, which is the same as</w:t>
                      </w:r>
                      <w:r>
                        <w:t>:</w:t>
                      </w:r>
                    </w:p>
                    <w:p w14:paraId="6083D8EA" w14:textId="77777777" w:rsidR="005B4148" w:rsidRPr="00C10249" w:rsidRDefault="005B4148" w:rsidP="000414FD">
                      <w:pPr>
                        <w:pStyle w:val="ListParagraph"/>
                        <w:numPr>
                          <w:ilvl w:val="0"/>
                          <w:numId w:val="45"/>
                        </w:numPr>
                      </w:pPr>
                      <w:r w:rsidRPr="00C10249">
                        <w:t>funding 272 students to attend a four-year college</w:t>
                      </w:r>
                      <w:r>
                        <w:t>,</w:t>
                      </w:r>
                    </w:p>
                    <w:p w14:paraId="3D257AAD" w14:textId="4CCCEDC1" w:rsidR="005B4148" w:rsidRPr="00C10249" w:rsidRDefault="005B4148" w:rsidP="000414FD">
                      <w:pPr>
                        <w:pStyle w:val="ListParagraph"/>
                        <w:numPr>
                          <w:ilvl w:val="0"/>
                          <w:numId w:val="45"/>
                        </w:numPr>
                      </w:pPr>
                      <w:r w:rsidRPr="00C10249">
                        <w:t>building 83 miles of new bike lanes,</w:t>
                      </w:r>
                      <w:r>
                        <w:t xml:space="preserve"> or</w:t>
                      </w:r>
                    </w:p>
                    <w:p w14:paraId="61E00760" w14:textId="77777777" w:rsidR="005B4148" w:rsidRPr="00C10249" w:rsidRDefault="005B4148" w:rsidP="000414FD">
                      <w:pPr>
                        <w:pStyle w:val="ListParagraph"/>
                        <w:numPr>
                          <w:ilvl w:val="0"/>
                          <w:numId w:val="45"/>
                        </w:numPr>
                      </w:pPr>
                      <w:r w:rsidRPr="00C10249">
                        <w:t>powering 14,226 homes for one year (NEEP, 2018).</w:t>
                      </w:r>
                    </w:p>
                    <w:p w14:paraId="7AC85251" w14:textId="463BFD63" w:rsidR="005B4148" w:rsidRPr="0088196F" w:rsidRDefault="005B4148" w:rsidP="000414FD"/>
                  </w:txbxContent>
                </v:textbox>
                <w10:anchorlock/>
              </v:roundrect>
            </w:pict>
          </mc:Fallback>
        </mc:AlternateContent>
      </w:r>
    </w:p>
    <w:p w14:paraId="3F7E7785" w14:textId="03290483" w:rsidR="007B2755" w:rsidRDefault="007B2755" w:rsidP="007B2755">
      <w:r>
        <w:t xml:space="preserve">The first energy codes were adopted in the late 1970s and have been updated </w:t>
      </w:r>
      <w:r w:rsidR="00450096">
        <w:t xml:space="preserve">frequently </w:t>
      </w:r>
      <w:r>
        <w:t>since</w:t>
      </w:r>
      <w:r w:rsidR="000414FD">
        <w:t xml:space="preserve"> then</w:t>
      </w:r>
      <w:r>
        <w:t xml:space="preserve">. These codes </w:t>
      </w:r>
      <w:r w:rsidR="00544A20">
        <w:t xml:space="preserve">generally </w:t>
      </w:r>
      <w:r>
        <w:t xml:space="preserve">apply to newly constructed or proposed buildings, additions, renovations, and retrofits. Energy codes cover components of the building itself, such as wall insulation, windows, and </w:t>
      </w:r>
      <w:r>
        <w:lastRenderedPageBreak/>
        <w:t xml:space="preserve">air and duct leakage (see </w:t>
      </w:r>
      <w:r>
        <w:fldChar w:fldCharType="begin"/>
      </w:r>
      <w:r>
        <w:instrText xml:space="preserve"> REF _Ref37242661 \h </w:instrText>
      </w:r>
      <w:r>
        <w:fldChar w:fldCharType="separate"/>
      </w:r>
      <w:r w:rsidR="00EE4432" w:rsidRPr="00773F74">
        <w:t xml:space="preserve">Figure </w:t>
      </w:r>
      <w:r w:rsidR="00EE4432">
        <w:rPr>
          <w:noProof/>
        </w:rPr>
        <w:t>1</w:t>
      </w:r>
      <w:r>
        <w:fldChar w:fldCharType="end"/>
      </w:r>
      <w:r>
        <w:t>); regulating these elements determines the thermal envelope of a building, thereby controlling moisture, air exchange, and thermal properties. (USDOE, 2016)</w:t>
      </w:r>
    </w:p>
    <w:p w14:paraId="14558402" w14:textId="4BA5C94E" w:rsidR="00550CE7" w:rsidRDefault="007B2755" w:rsidP="000414FD">
      <w:r>
        <w:t xml:space="preserve">These features not only translate to energy and cost savings </w:t>
      </w:r>
      <w:r w:rsidR="000414FD">
        <w:t>over</w:t>
      </w:r>
      <w:r>
        <w:t xml:space="preserve"> the life of the building, but also appreciate property value, increase comfort for occupants, improve building durability, </w:t>
      </w:r>
      <w:r w:rsidR="001B6706">
        <w:t xml:space="preserve">improve </w:t>
      </w:r>
      <w:r>
        <w:t>health, and maintain safety. Because of this, residents should have the “right to buildings that meet national standards for energy efficiency” (BCAP, 2012</w:t>
      </w:r>
      <w:r w:rsidR="00E83B11">
        <w:t>, p.1</w:t>
      </w:r>
      <w:r>
        <w:t>) and are constructed with “the occupant’s best interests in mind, which carry over to all facets of construction.” (Weeks, 2014</w:t>
      </w:r>
      <w:r w:rsidR="00550CE7">
        <w:t xml:space="preserve">) </w:t>
      </w:r>
    </w:p>
    <w:p w14:paraId="3DE80532" w14:textId="04EE8296" w:rsidR="009E70FB" w:rsidRDefault="009E70FB" w:rsidP="009E70FB">
      <w:r>
        <w:t xml:space="preserve">Two organizations preside over energy codes: </w:t>
      </w:r>
      <w:r w:rsidR="00D52FF0">
        <w:t>The</w:t>
      </w:r>
      <w:r>
        <w:t xml:space="preserve"> International Code Council (ICC) and the American Society of Heating, Refrigerating, and Air-Conditioning Engineers (ASHRAE). These organizations independently create the two baseline codes used in the United States: The ICC publishes the International Energy Conservation Code (IECC), and ASHRAE publishes the ANSI/ASHRAE/IESNA Standard 90.1. (Cohan, 2016a)</w:t>
      </w:r>
    </w:p>
    <w:p w14:paraId="091C3080" w14:textId="77777777" w:rsidR="009E70FB" w:rsidRDefault="009E70FB" w:rsidP="009E70FB">
      <w:r>
        <w:t>The IECC is the model energy code for residential construction and includes chapters for commercial buildings, but it allows ASHRAE 90.1 to substitute for commercial structures, which is the model energy code for commercial buildings.</w:t>
      </w:r>
    </w:p>
    <w:p w14:paraId="734CE387" w14:textId="18F0FF69" w:rsidR="004F7CE2" w:rsidRDefault="009E70FB" w:rsidP="009E70FB">
      <w:r>
        <w:t>Building codes constantly evolve to account</w:t>
      </w:r>
      <w:r w:rsidR="00544A20">
        <w:t xml:space="preserve"> for</w:t>
      </w:r>
      <w:r>
        <w:t xml:space="preserve"> technological advancements, new insights into the effects of energy consumption, policy changes, and the landscape of construction standards. While building codes only define “the floor” or bare minimum, constructing to and beyond existing energy codes will ensure that buildings meet future requirements and building owners reap benefits in the long term. Because buildings use 40 percent of the nation’s energy and 70 percent of its electricity, “reducing energy use in the built environment through the adoption and enforcement of energy codes is one of the quickest, cheapest, and cleanest ways to help ensure a sustainable and prosperous future” (</w:t>
      </w:r>
      <w:r w:rsidR="0005537E">
        <w:t xml:space="preserve">BCAP, 2014, p. 1; </w:t>
      </w:r>
      <w:r>
        <w:t>Livingston et al., 2014).</w:t>
      </w:r>
    </w:p>
    <w:p w14:paraId="5322B862" w14:textId="68D11DD3" w:rsidR="00B361D9" w:rsidRDefault="0045382F" w:rsidP="007B2755">
      <w:r>
        <w:t xml:space="preserve">Chapter </w:t>
      </w:r>
      <w:r>
        <w:fldChar w:fldCharType="begin"/>
      </w:r>
      <w:r>
        <w:instrText xml:space="preserve"> REF _Ref37067359 \r \h </w:instrText>
      </w:r>
      <w:r>
        <w:fldChar w:fldCharType="separate"/>
      </w:r>
      <w:r>
        <w:t>2</w:t>
      </w:r>
      <w:r>
        <w:fldChar w:fldCharType="end"/>
      </w:r>
      <w:r>
        <w:t xml:space="preserve"> outlines many of the consumer and economic benefits that energy code compliance can bring. </w:t>
      </w:r>
      <w:r w:rsidR="00B361D9">
        <w:t xml:space="preserve">Chapter </w:t>
      </w:r>
      <w:r>
        <w:fldChar w:fldCharType="begin"/>
      </w:r>
      <w:r>
        <w:instrText xml:space="preserve"> REF _Ref39678983 \r \h </w:instrText>
      </w:r>
      <w:r>
        <w:fldChar w:fldCharType="separate"/>
      </w:r>
      <w:r>
        <w:t>3</w:t>
      </w:r>
      <w:r>
        <w:fldChar w:fldCharType="end"/>
      </w:r>
      <w:r w:rsidR="00B361D9">
        <w:t xml:space="preserve"> discusses how West Virginia’s energy </w:t>
      </w:r>
      <w:r>
        <w:t xml:space="preserve">efficiency and energy </w:t>
      </w:r>
      <w:r w:rsidR="00B361D9">
        <w:t>code</w:t>
      </w:r>
      <w:r w:rsidR="000414FD">
        <w:t>s</w:t>
      </w:r>
      <w:r w:rsidR="00B361D9">
        <w:t xml:space="preserve"> compare to those of neighboring states. Chapter </w:t>
      </w:r>
      <w:r>
        <w:fldChar w:fldCharType="begin"/>
      </w:r>
      <w:r>
        <w:instrText xml:space="preserve"> REF _Ref49170923 \r \h </w:instrText>
      </w:r>
      <w:r>
        <w:fldChar w:fldCharType="separate"/>
      </w:r>
      <w:r>
        <w:t>4</w:t>
      </w:r>
      <w:r>
        <w:fldChar w:fldCharType="end"/>
      </w:r>
      <w:r w:rsidR="00B361D9">
        <w:t xml:space="preserve"> provides a brief background on how energy codes came to be, which energy codes West Virginia has adopted, and the basic procedure for energy code adoption, enforcement, and compliance in the state. </w:t>
      </w:r>
      <w:r w:rsidR="009E70FB">
        <w:t xml:space="preserve">Chapter </w:t>
      </w:r>
      <w:r>
        <w:fldChar w:fldCharType="begin"/>
      </w:r>
      <w:r>
        <w:instrText xml:space="preserve"> REF _Ref49170935 \r \h </w:instrText>
      </w:r>
      <w:r>
        <w:fldChar w:fldCharType="separate"/>
      </w:r>
      <w:r>
        <w:t>5</w:t>
      </w:r>
      <w:r>
        <w:fldChar w:fldCharType="end"/>
      </w:r>
      <w:r w:rsidR="009E70FB">
        <w:t xml:space="preserve"> </w:t>
      </w:r>
      <w:r>
        <w:t xml:space="preserve">provides a roadmap </w:t>
      </w:r>
      <w:r w:rsidR="009E70FB">
        <w:t>for local government officials that wish to adopt or strengthen their energy codes.</w:t>
      </w:r>
    </w:p>
    <w:p w14:paraId="10438E1C" w14:textId="77777777" w:rsidR="0060317E" w:rsidRDefault="0060317E" w:rsidP="0060317E">
      <w:pPr>
        <w:pStyle w:val="Heading1"/>
        <w:pageBreakBefore/>
      </w:pPr>
      <w:bookmarkStart w:id="20" w:name="_Ref37067359"/>
      <w:bookmarkStart w:id="21" w:name="_Toc49344693"/>
      <w:r>
        <w:lastRenderedPageBreak/>
        <w:t>Benefits of adopting and enforcing energy code</w:t>
      </w:r>
      <w:r w:rsidRPr="00394BD5">
        <w:t>s</w:t>
      </w:r>
      <w:bookmarkEnd w:id="20"/>
      <w:bookmarkEnd w:id="21"/>
    </w:p>
    <w:p w14:paraId="0AAF85FE" w14:textId="5C09AA54" w:rsidR="0060317E" w:rsidRDefault="0060317E" w:rsidP="0060317E">
      <w:r>
        <w:t>Despite energy codes’ late arrival relative to many other long-standing building codes, they have had many concrete benefits: consumers and homebuyers can enjoy clean indoor air, lower utility bills, and sustainable homes</w:t>
      </w:r>
      <w:r w:rsidR="00874B9A">
        <w:t>, and</w:t>
      </w:r>
      <w:r>
        <w:t xml:space="preserve"> </w:t>
      </w:r>
      <w:r w:rsidR="009F2345">
        <w:t xml:space="preserve">businesses </w:t>
      </w:r>
      <w:r>
        <w:t>can reduce overhead spending, expand investment opportunities, and gain energy independence. Considering that</w:t>
      </w:r>
      <w:r w:rsidR="00874B9A">
        <w:t xml:space="preserve"> </w:t>
      </w:r>
      <w:r>
        <w:t>residential and commercial buildings consume 40 percent of the nation’s energy</w:t>
      </w:r>
      <w:r w:rsidR="00450096">
        <w:t>—</w:t>
      </w:r>
      <w:r>
        <w:t>and that energy codes regulate as much as 80 percent of a building’s energy load</w:t>
      </w:r>
      <w:r w:rsidR="00450096">
        <w:t>—</w:t>
      </w:r>
      <w:r w:rsidR="002A2C20">
        <w:t xml:space="preserve">adopting and </w:t>
      </w:r>
      <w:r>
        <w:t>enforcing energy codes can reduce total national energy demand by one-third. (USDOE, 2015)</w:t>
      </w:r>
    </w:p>
    <w:p w14:paraId="6154B887" w14:textId="3D393E35" w:rsidR="00F12E5D" w:rsidRDefault="00F12E5D" w:rsidP="00F12E5D">
      <w:pPr>
        <w:pStyle w:val="Heading2"/>
      </w:pPr>
      <w:bookmarkStart w:id="22" w:name="_Toc49344694"/>
      <w:r>
        <w:t xml:space="preserve">Economic </w:t>
      </w:r>
      <w:r w:rsidR="00477961">
        <w:t>enhancement</w:t>
      </w:r>
      <w:bookmarkEnd w:id="22"/>
    </w:p>
    <w:p w14:paraId="21532B93" w14:textId="7DE9BE90" w:rsidR="00F12E5D" w:rsidRDefault="00F12E5D" w:rsidP="00F12E5D">
      <w:r>
        <w:t>Buildings that comply with updated energy codes are simply more cost-effective to operate, yielding compounding savings over time</w:t>
      </w:r>
      <w:r w:rsidR="004F7CE2">
        <w:t xml:space="preserve"> for consumers. This means returning money to home</w:t>
      </w:r>
      <w:r w:rsidR="009F2345">
        <w:t xml:space="preserve">owners’ </w:t>
      </w:r>
      <w:r w:rsidR="004F7CE2">
        <w:t>and businessowners’ pockets to be redistributed back into the local economy, investments, business improvements, and other goods and services. Energy codes give agency to consumers when buying, renting, or leasing a building by setting a base standard</w:t>
      </w:r>
      <w:r w:rsidR="00097877">
        <w:t xml:space="preserve"> and </w:t>
      </w:r>
      <w:r w:rsidR="004F7CE2">
        <w:t>preventing disproportionately high utility bills and costly retrofits.</w:t>
      </w:r>
      <w:r w:rsidR="006D6058">
        <w:t xml:space="preserve"> Occupants not only enjoy cost savings but are protected against the unforeseen and potentially drastic negative economic consequences of energy inefficiency; buildings that fail to meet energy code</w:t>
      </w:r>
      <w:r w:rsidR="000174A0">
        <w:t xml:space="preserve"> requirements</w:t>
      </w:r>
      <w:r w:rsidR="006D6058">
        <w:t xml:space="preserve"> can plague occupants with debilitating utility bills and subsequent</w:t>
      </w:r>
      <w:r w:rsidR="000174A0">
        <w:t xml:space="preserve"> </w:t>
      </w:r>
      <w:r w:rsidR="006D6058">
        <w:t>financial hardship</w:t>
      </w:r>
      <w:r w:rsidR="000174A0">
        <w:t>.</w:t>
      </w:r>
      <w:r w:rsidR="006D6058">
        <w:t xml:space="preserve"> </w:t>
      </w:r>
    </w:p>
    <w:p w14:paraId="0EBB6319" w14:textId="0C244D18" w:rsidR="00F12E5D" w:rsidRDefault="00F12E5D" w:rsidP="00F12E5D">
      <w:r>
        <w:t xml:space="preserve">USDOE estimated that </w:t>
      </w:r>
      <w:r w:rsidR="002A2C20">
        <w:t>U.S.</w:t>
      </w:r>
      <w:r>
        <w:t xml:space="preserve"> home and business owners could shave $126 billion off their utility bills </w:t>
      </w:r>
      <w:r w:rsidR="00123AFE">
        <w:t xml:space="preserve">by </w:t>
      </w:r>
      <w:r>
        <w:t>2040</w:t>
      </w:r>
      <w:r w:rsidR="00123AFE">
        <w:t>,</w:t>
      </w:r>
      <w:r>
        <w:t xml:space="preserve"> even when considering </w:t>
      </w:r>
      <w:r w:rsidR="00123AFE">
        <w:t xml:space="preserve">just </w:t>
      </w:r>
      <w:r>
        <w:t xml:space="preserve">modest </w:t>
      </w:r>
      <w:r w:rsidR="00123AFE">
        <w:t xml:space="preserve">energy code </w:t>
      </w:r>
      <w:r>
        <w:t>updates</w:t>
      </w:r>
      <w:r w:rsidR="003218FB">
        <w:t xml:space="preserve"> and patchy enforcement</w:t>
      </w:r>
      <w:r>
        <w:t xml:space="preserve"> (</w:t>
      </w:r>
      <w:proofErr w:type="spellStart"/>
      <w:r>
        <w:t>Athalye</w:t>
      </w:r>
      <w:proofErr w:type="spellEnd"/>
      <w:r>
        <w:t xml:space="preserve"> et al., 2016; NEEP, 2018). </w:t>
      </w:r>
      <w:r w:rsidR="002A2C20">
        <w:t xml:space="preserve">U.S. </w:t>
      </w:r>
      <w:r>
        <w:t xml:space="preserve">consumers have saved $44 billion thanks to the adoption of energy codes over the past several decades (U.S. Environmental Protection Agency, 2015). However, as technologies improve, these numbers </w:t>
      </w:r>
      <w:r w:rsidR="002A2C20">
        <w:t xml:space="preserve">will likely </w:t>
      </w:r>
      <w:r>
        <w:t>grow</w:t>
      </w:r>
      <w:r w:rsidR="00450096">
        <w:t xml:space="preserve">; </w:t>
      </w:r>
      <w:r>
        <w:t xml:space="preserve">energy codes today already </w:t>
      </w:r>
      <w:r w:rsidR="003218FB">
        <w:t>yield</w:t>
      </w:r>
      <w:r>
        <w:t xml:space="preserve"> 30 percent</w:t>
      </w:r>
      <w:r w:rsidR="003218FB">
        <w:t xml:space="preserve"> </w:t>
      </w:r>
      <w:r w:rsidR="00CD2D7B">
        <w:t>more</w:t>
      </w:r>
      <w:r>
        <w:t xml:space="preserve"> </w:t>
      </w:r>
      <w:r w:rsidR="003218FB">
        <w:t xml:space="preserve">energy savings </w:t>
      </w:r>
      <w:r>
        <w:t>than they did 10 years ago (</w:t>
      </w:r>
      <w:proofErr w:type="spellStart"/>
      <w:r>
        <w:t>Athalye</w:t>
      </w:r>
      <w:proofErr w:type="spellEnd"/>
      <w:r>
        <w:t xml:space="preserve"> et al., 2016).</w:t>
      </w:r>
    </w:p>
    <w:p w14:paraId="45D56E81" w14:textId="77777777" w:rsidR="00F12E5D" w:rsidRDefault="00F12E5D" w:rsidP="00F12E5D">
      <w:r>
        <w:t>For West Virginia:</w:t>
      </w:r>
    </w:p>
    <w:p w14:paraId="27FD1C16" w14:textId="77777777" w:rsidR="00F12E5D" w:rsidRDefault="00F12E5D" w:rsidP="00F12E5D">
      <w:pPr>
        <w:pStyle w:val="ListParagraph"/>
        <w:numPr>
          <w:ilvl w:val="0"/>
          <w:numId w:val="41"/>
        </w:numPr>
      </w:pPr>
      <w:r>
        <w:t>Home and business owners could save up to $50 million annually by adopting more stringent energy codes by 2030 (USDOE, 2013).</w:t>
      </w:r>
    </w:p>
    <w:p w14:paraId="7C59B0C6" w14:textId="6E222628" w:rsidR="00F12E5D" w:rsidRDefault="00F12E5D" w:rsidP="00F12E5D">
      <w:pPr>
        <w:pStyle w:val="ListParagraph"/>
        <w:numPr>
          <w:ilvl w:val="0"/>
          <w:numId w:val="41"/>
        </w:numPr>
      </w:pPr>
      <w:r>
        <w:t>Individuals can save $2,259</w:t>
      </w:r>
      <w:r w:rsidR="002A2C20">
        <w:t>–</w:t>
      </w:r>
      <w:r>
        <w:t xml:space="preserve">$2,466 over a 30-year period of home ownership by adopting </w:t>
      </w:r>
      <w:r w:rsidR="002A2C20">
        <w:t xml:space="preserve">the 2009 </w:t>
      </w:r>
      <w:r>
        <w:t>IECC over the 2006 version (Mendon et al., 2013).</w:t>
      </w:r>
    </w:p>
    <w:p w14:paraId="17DF8BCD" w14:textId="67A097FB" w:rsidR="00F12E5D" w:rsidRDefault="002A2C20" w:rsidP="00F12E5D">
      <w:pPr>
        <w:pStyle w:val="ListParagraph"/>
        <w:numPr>
          <w:ilvl w:val="0"/>
          <w:numId w:val="41"/>
        </w:numPr>
      </w:pPr>
      <w:r>
        <w:t>T</w:t>
      </w:r>
      <w:r w:rsidR="00F12E5D">
        <w:t>hose savings can triple to $7,625</w:t>
      </w:r>
      <w:r>
        <w:t>–</w:t>
      </w:r>
      <w:r w:rsidR="00F12E5D">
        <w:t>$9,189 by adhering to the more stringent but not-yet-adopted 2012 IECC. (USDOE, 2012).</w:t>
      </w:r>
    </w:p>
    <w:p w14:paraId="1FB6C503" w14:textId="77777777" w:rsidR="00477961" w:rsidRDefault="00477961" w:rsidP="00477961">
      <w:r>
        <w:fldChar w:fldCharType="begin"/>
      </w:r>
      <w:r>
        <w:instrText xml:space="preserve"> REF _Ref40194126 \h </w:instrText>
      </w:r>
      <w:r>
        <w:fldChar w:fldCharType="separate"/>
      </w:r>
      <w:r>
        <w:t xml:space="preserve">Table </w:t>
      </w:r>
      <w:r>
        <w:rPr>
          <w:noProof/>
        </w:rPr>
        <w:t>2</w:t>
      </w:r>
      <w:r>
        <w:fldChar w:fldCharType="end"/>
      </w:r>
      <w:r>
        <w:t xml:space="preserve"> compares the cost savings and payback periods for updated energy code standards for commercial buildings in climate zones 4A and 5A, the two zones in West Virginia. </w:t>
      </w:r>
      <w:r>
        <w:fldChar w:fldCharType="begin"/>
      </w:r>
      <w:r>
        <w:instrText xml:space="preserve"> REF _Ref39677774 \h </w:instrText>
      </w:r>
      <w:r>
        <w:fldChar w:fldCharType="separate"/>
      </w:r>
      <w:r>
        <w:t xml:space="preserve">Table </w:t>
      </w:r>
      <w:r>
        <w:rPr>
          <w:noProof/>
        </w:rPr>
        <w:t>3</w:t>
      </w:r>
      <w:r>
        <w:fldChar w:fldCharType="end"/>
      </w:r>
      <w:r>
        <w:t xml:space="preserve"> presents similar information for residential buildings.</w:t>
      </w:r>
    </w:p>
    <w:p w14:paraId="3CABA3C6" w14:textId="41B0D503" w:rsidR="00477961" w:rsidRDefault="00477961" w:rsidP="00477961">
      <w:r>
        <w:t>Because energy codes have such a significant hand in maintaining a healthy indoor living environment, abiding by them would save $20 billion in avoided health care costs (NEEP, 2018).</w:t>
      </w:r>
    </w:p>
    <w:p w14:paraId="6A15F146" w14:textId="77777777" w:rsidR="00F12E5D" w:rsidRDefault="00F12E5D" w:rsidP="00F12E5D"/>
    <w:p w14:paraId="2B373459" w14:textId="77777777" w:rsidR="00AE37B8" w:rsidRDefault="00AE37B8" w:rsidP="00F12E5D">
      <w:pPr>
        <w:sectPr w:rsidR="00AE37B8" w:rsidSect="008853C0">
          <w:pgSz w:w="12240" w:h="15840"/>
          <w:pgMar w:top="1440" w:right="1080" w:bottom="1440" w:left="1080" w:header="720" w:footer="720" w:gutter="0"/>
          <w:pgNumType w:start="1"/>
          <w:cols w:space="720"/>
          <w:docGrid w:linePitch="360"/>
        </w:sectPr>
      </w:pPr>
    </w:p>
    <w:p w14:paraId="579338A4" w14:textId="79630AC1" w:rsidR="00346086" w:rsidRDefault="00346086" w:rsidP="00346086">
      <w:bookmarkStart w:id="23" w:name="_Ref40086104"/>
    </w:p>
    <w:p w14:paraId="66D5F5F3" w14:textId="076F679D" w:rsidR="00F12E5D" w:rsidRDefault="002A3529" w:rsidP="002A3529">
      <w:pPr>
        <w:pStyle w:val="Caption"/>
      </w:pPr>
      <w:bookmarkStart w:id="24" w:name="_Ref40194126"/>
      <w:bookmarkStart w:id="25" w:name="_Toc43241225"/>
      <w:r>
        <w:t xml:space="preserve">Table </w:t>
      </w:r>
      <w:fldSimple w:instr=" SEQ Table \* ARABIC ">
        <w:r w:rsidR="00EE4432">
          <w:rPr>
            <w:noProof/>
          </w:rPr>
          <w:t>2</w:t>
        </w:r>
      </w:fldSimple>
      <w:bookmarkEnd w:id="23"/>
      <w:bookmarkEnd w:id="24"/>
      <w:r>
        <w:t>: Cost s</w:t>
      </w:r>
      <w:r w:rsidRPr="002A3529">
        <w:t>avings</w:t>
      </w:r>
      <w:r>
        <w:t xml:space="preserve"> and payback periods for </w:t>
      </w:r>
      <w:r w:rsidRPr="002A3529">
        <w:t xml:space="preserve">ASHRAE </w:t>
      </w:r>
      <w:r>
        <w:t>2007, 2010, and 2013</w:t>
      </w:r>
      <w:bookmarkEnd w:id="25"/>
    </w:p>
    <w:tbl>
      <w:tblPr>
        <w:tblStyle w:val="TableNew"/>
        <w:tblW w:w="133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36"/>
        <w:gridCol w:w="1728"/>
        <w:gridCol w:w="1728"/>
        <w:gridCol w:w="1728"/>
        <w:gridCol w:w="236"/>
        <w:gridCol w:w="1728"/>
        <w:gridCol w:w="1728"/>
        <w:gridCol w:w="1728"/>
      </w:tblGrid>
      <w:tr w:rsidR="002A3529" w:rsidRPr="002A3529" w14:paraId="38BD7077" w14:textId="6FBBACA4" w:rsidTr="0099561E">
        <w:trPr>
          <w:cnfStyle w:val="100000000000" w:firstRow="1" w:lastRow="0" w:firstColumn="0" w:lastColumn="0" w:oddVBand="0" w:evenVBand="0" w:oddHBand="0" w:evenHBand="0"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2D146D78" w14:textId="2C950309" w:rsidR="002A3529" w:rsidRPr="002A3529" w:rsidRDefault="002A3529" w:rsidP="002A3529">
            <w:pPr>
              <w:pStyle w:val="TableText1HeaderRow"/>
              <w:spacing w:after="0"/>
              <w:rPr>
                <w:b/>
                <w:bCs/>
                <w:sz w:val="18"/>
                <w:szCs w:val="18"/>
              </w:rPr>
            </w:pPr>
          </w:p>
        </w:tc>
        <w:tc>
          <w:tcPr>
            <w:tcW w:w="5184"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60D683BE" w14:textId="2B3C8D74" w:rsidR="002A3529" w:rsidRPr="002A3529" w:rsidRDefault="002A3529" w:rsidP="002A3529">
            <w:pPr>
              <w:pStyle w:val="TableText1HeaderRow"/>
              <w:spacing w:after="0"/>
              <w:jc w:val="center"/>
              <w:rPr>
                <w:b/>
                <w:bCs/>
                <w:sz w:val="18"/>
                <w:szCs w:val="18"/>
              </w:rPr>
            </w:pPr>
            <w:r w:rsidRPr="002A3529">
              <w:rPr>
                <w:b/>
                <w:bCs/>
                <w:sz w:val="18"/>
                <w:szCs w:val="18"/>
              </w:rPr>
              <w:t>Climate zone 4A</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512FFB03" w14:textId="247F2ABA" w:rsidR="002A3529" w:rsidRPr="002A3529" w:rsidRDefault="002A3529" w:rsidP="002A3529">
            <w:pPr>
              <w:pStyle w:val="TableText1HeaderRow"/>
              <w:spacing w:after="0"/>
              <w:jc w:val="center"/>
              <w:rPr>
                <w:b/>
                <w:bCs/>
                <w:sz w:val="18"/>
                <w:szCs w:val="18"/>
              </w:rPr>
            </w:pPr>
          </w:p>
        </w:tc>
        <w:tc>
          <w:tcPr>
            <w:tcW w:w="5184"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25F3D4AF" w14:textId="3C4A2CD9" w:rsidR="002A3529" w:rsidRPr="002A3529" w:rsidRDefault="002A3529" w:rsidP="002A3529">
            <w:pPr>
              <w:pStyle w:val="TableText1HeaderRow"/>
              <w:spacing w:after="0"/>
              <w:jc w:val="center"/>
              <w:rPr>
                <w:b/>
                <w:bCs/>
                <w:sz w:val="18"/>
                <w:szCs w:val="18"/>
              </w:rPr>
            </w:pPr>
            <w:r w:rsidRPr="002A3529">
              <w:rPr>
                <w:b/>
                <w:bCs/>
                <w:sz w:val="18"/>
                <w:szCs w:val="18"/>
              </w:rPr>
              <w:t>Climate zone 5A</w:t>
            </w:r>
          </w:p>
        </w:tc>
      </w:tr>
      <w:tr w:rsidR="002A3529" w:rsidRPr="002A3529" w14:paraId="03939CB5" w14:textId="16330476" w:rsidTr="002A3529">
        <w:trPr>
          <w:cnfStyle w:val="000000100000" w:firstRow="0" w:lastRow="0" w:firstColumn="0" w:lastColumn="0" w:oddVBand="0" w:evenVBand="0" w:oddHBand="1" w:evenHBand="0"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6616F"/>
            <w:vAlign w:val="bottom"/>
          </w:tcPr>
          <w:p w14:paraId="3ECA5E86" w14:textId="62DB3FEF" w:rsidR="002A3529" w:rsidRPr="002A3529" w:rsidRDefault="002A3529" w:rsidP="002A3529">
            <w:pPr>
              <w:pStyle w:val="TableText1"/>
              <w:rPr>
                <w:b/>
                <w:bCs/>
                <w:color w:val="FFFFFF" w:themeColor="background1"/>
              </w:rPr>
            </w:pPr>
            <w:r>
              <w:rPr>
                <w:b/>
                <w:bCs/>
                <w:color w:val="FFFFFF" w:themeColor="background1"/>
              </w:rPr>
              <w:t>Building type</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6616F"/>
          </w:tcPr>
          <w:p w14:paraId="7499144B" w14:textId="1A122A42" w:rsidR="002A3529" w:rsidRPr="002A3529" w:rsidRDefault="002A3529" w:rsidP="002A3529">
            <w:pPr>
              <w:pStyle w:val="TableText1"/>
              <w:jc w:val="center"/>
              <w:rPr>
                <w:b/>
                <w:bCs/>
                <w:color w:val="FFFFFF" w:themeColor="background1"/>
              </w:rPr>
            </w:pPr>
            <w:r w:rsidRPr="002A3529">
              <w:rPr>
                <w:b/>
                <w:bCs/>
                <w:color w:val="FFFFFF" w:themeColor="background1"/>
              </w:rPr>
              <w:t>Annual energy cost savings</w:t>
            </w:r>
            <w:r>
              <w:rPr>
                <w:b/>
                <w:bCs/>
                <w:color w:val="FFFFFF" w:themeColor="background1"/>
              </w:rPr>
              <w:t xml:space="preserve"> ($)</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6616F"/>
          </w:tcPr>
          <w:p w14:paraId="415ADF9E" w14:textId="0494A239" w:rsidR="002A3529" w:rsidRPr="002A3529" w:rsidRDefault="002A3529" w:rsidP="002A3529">
            <w:pPr>
              <w:pStyle w:val="TableText1"/>
              <w:jc w:val="center"/>
              <w:rPr>
                <w:b/>
                <w:bCs/>
                <w:color w:val="FFFFFF" w:themeColor="background1"/>
              </w:rPr>
            </w:pPr>
            <w:r w:rsidRPr="002A3529">
              <w:rPr>
                <w:b/>
                <w:bCs/>
                <w:color w:val="FFFFFF" w:themeColor="background1"/>
              </w:rPr>
              <w:t>Life cycle energy cost savings</w:t>
            </w:r>
            <w:r>
              <w:rPr>
                <w:b/>
                <w:bCs/>
                <w:color w:val="FFFFFF" w:themeColor="background1"/>
              </w:rPr>
              <w:t xml:space="preserve"> ($)</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6616F"/>
          </w:tcPr>
          <w:p w14:paraId="5641945A" w14:textId="087BB889" w:rsidR="002A3529" w:rsidRPr="002A3529" w:rsidRDefault="002A3529" w:rsidP="002A3529">
            <w:pPr>
              <w:pStyle w:val="TableText1"/>
              <w:jc w:val="center"/>
              <w:rPr>
                <w:b/>
                <w:bCs/>
                <w:color w:val="FFFFFF" w:themeColor="background1"/>
              </w:rPr>
            </w:pPr>
            <w:r w:rsidRPr="002A3529">
              <w:rPr>
                <w:b/>
                <w:bCs/>
                <w:color w:val="FFFFFF" w:themeColor="background1"/>
              </w:rPr>
              <w:t>Simple payback period</w:t>
            </w:r>
            <w:r>
              <w:rPr>
                <w:b/>
                <w:bCs/>
                <w:color w:val="FFFFFF" w:themeColor="background1"/>
              </w:rPr>
              <w:t xml:space="preserve"> (years)</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6616F"/>
          </w:tcPr>
          <w:p w14:paraId="2FAC6461" w14:textId="2088F63A" w:rsidR="002A3529" w:rsidRPr="002A3529" w:rsidRDefault="002A3529" w:rsidP="002A3529">
            <w:pPr>
              <w:pStyle w:val="TableText1"/>
              <w:jc w:val="center"/>
              <w:rPr>
                <w:b/>
                <w:bCs/>
                <w:color w:val="FFFFFF" w:themeColor="background1"/>
              </w:rP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6616F"/>
          </w:tcPr>
          <w:p w14:paraId="3E3ECFE6" w14:textId="55200560" w:rsidR="002A3529" w:rsidRPr="002A3529" w:rsidRDefault="002A3529" w:rsidP="002A3529">
            <w:pPr>
              <w:pStyle w:val="TableText1"/>
              <w:jc w:val="center"/>
              <w:rPr>
                <w:b/>
                <w:bCs/>
                <w:color w:val="FFFFFF" w:themeColor="background1"/>
              </w:rPr>
            </w:pPr>
            <w:r w:rsidRPr="002A3529">
              <w:rPr>
                <w:b/>
                <w:bCs/>
                <w:color w:val="FFFFFF" w:themeColor="background1"/>
              </w:rPr>
              <w:t>Annual energy cost savings</w:t>
            </w:r>
            <w:r>
              <w:rPr>
                <w:b/>
                <w:bCs/>
                <w:color w:val="FFFFFF" w:themeColor="background1"/>
              </w:rPr>
              <w:t xml:space="preserve"> ($)</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6616F"/>
          </w:tcPr>
          <w:p w14:paraId="3D7C9C1E" w14:textId="487B1535" w:rsidR="002A3529" w:rsidRPr="002A3529" w:rsidRDefault="002A3529" w:rsidP="002A3529">
            <w:pPr>
              <w:pStyle w:val="TableText1"/>
              <w:jc w:val="center"/>
              <w:rPr>
                <w:b/>
                <w:bCs/>
                <w:color w:val="FFFFFF" w:themeColor="background1"/>
              </w:rPr>
            </w:pPr>
            <w:r w:rsidRPr="002A3529">
              <w:rPr>
                <w:b/>
                <w:bCs/>
                <w:color w:val="FFFFFF" w:themeColor="background1"/>
              </w:rPr>
              <w:t>Life cycle energy cost savings</w:t>
            </w:r>
            <w:r>
              <w:rPr>
                <w:b/>
                <w:bCs/>
                <w:color w:val="FFFFFF" w:themeColor="background1"/>
              </w:rPr>
              <w:t xml:space="preserve"> ($)</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6616F"/>
          </w:tcPr>
          <w:p w14:paraId="0ABA8AC4" w14:textId="06F07B9B" w:rsidR="002A3529" w:rsidRPr="002A3529" w:rsidRDefault="002A3529" w:rsidP="002A3529">
            <w:pPr>
              <w:pStyle w:val="TableText1"/>
              <w:jc w:val="center"/>
              <w:rPr>
                <w:b/>
                <w:bCs/>
                <w:color w:val="FFFFFF" w:themeColor="background1"/>
              </w:rPr>
            </w:pPr>
            <w:r w:rsidRPr="002A3529">
              <w:rPr>
                <w:b/>
                <w:bCs/>
                <w:color w:val="FFFFFF" w:themeColor="background1"/>
              </w:rPr>
              <w:t>Simple payback period</w:t>
            </w:r>
            <w:r>
              <w:rPr>
                <w:b/>
                <w:bCs/>
                <w:color w:val="FFFFFF" w:themeColor="background1"/>
              </w:rPr>
              <w:t xml:space="preserve"> (years)</w:t>
            </w:r>
          </w:p>
        </w:tc>
      </w:tr>
      <w:tr w:rsidR="002A3529" w14:paraId="683C9666" w14:textId="77777777" w:rsidTr="002A3529">
        <w:trPr>
          <w:cnfStyle w:val="000000010000" w:firstRow="0" w:lastRow="0" w:firstColumn="0" w:lastColumn="0" w:oddVBand="0" w:evenVBand="0" w:oddHBand="0" w:evenHBand="1"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F98EF54" w14:textId="7DDC8503" w:rsidR="002A3529" w:rsidRPr="002A3529" w:rsidRDefault="002A3529" w:rsidP="0099561E">
            <w:pPr>
              <w:pStyle w:val="TableText1"/>
              <w:rPr>
                <w:b/>
                <w:bCs/>
                <w:u w:val="single"/>
              </w:rPr>
            </w:pPr>
            <w:r w:rsidRPr="002A3529">
              <w:rPr>
                <w:b/>
                <w:bCs/>
                <w:u w:val="single"/>
              </w:rPr>
              <w:t>ASHRAE 2010 versus 2007</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9225C88" w14:textId="21B0B5D6" w:rsidR="002A3529" w:rsidRPr="00071C64" w:rsidRDefault="002A3529" w:rsidP="0099561E">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644A046" w14:textId="0C4A83D8" w:rsidR="002A3529" w:rsidRPr="00071C64" w:rsidRDefault="002A3529" w:rsidP="0099561E">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1C59996" w14:textId="1ECF2852" w:rsidR="002A3529" w:rsidRPr="00071C64" w:rsidRDefault="002A3529" w:rsidP="0099561E">
            <w:pPr>
              <w:pStyle w:val="TableText1"/>
              <w:jc w:val="center"/>
            </w:pP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4A1E895" w14:textId="77777777" w:rsidR="002A3529" w:rsidRPr="00071C64" w:rsidRDefault="002A3529" w:rsidP="0099561E">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26474D8" w14:textId="3AAD20C6" w:rsidR="002A3529" w:rsidRPr="00071C64" w:rsidRDefault="002A3529" w:rsidP="0099561E">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2E35EB5" w14:textId="1B1CCB3A" w:rsidR="002A3529" w:rsidRPr="00071C64" w:rsidRDefault="002A3529" w:rsidP="0099561E">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7B5103C" w14:textId="23916001" w:rsidR="002A3529" w:rsidRPr="00071C64" w:rsidRDefault="002A3529" w:rsidP="0099561E">
            <w:pPr>
              <w:pStyle w:val="TableText1"/>
              <w:jc w:val="center"/>
            </w:pPr>
          </w:p>
        </w:tc>
      </w:tr>
      <w:tr w:rsidR="002A3529" w14:paraId="7E82869E" w14:textId="316A3D5F" w:rsidTr="002A3529">
        <w:trPr>
          <w:cnfStyle w:val="000000100000" w:firstRow="0" w:lastRow="0" w:firstColumn="0" w:lastColumn="0" w:oddVBand="0" w:evenVBand="0" w:oddHBand="1" w:evenHBand="0"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6905EEB" w14:textId="77777777" w:rsidR="002A3529" w:rsidRPr="00071C64" w:rsidRDefault="002A3529" w:rsidP="002A3529">
            <w:pPr>
              <w:pStyle w:val="TableText1"/>
            </w:pPr>
            <w:r>
              <w:t>Small office</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B964777" w14:textId="5A17374C" w:rsidR="002A3529" w:rsidRPr="00071C64" w:rsidRDefault="002A3529" w:rsidP="002A3529">
            <w:pPr>
              <w:pStyle w:val="TableText1"/>
              <w:jc w:val="center"/>
            </w:pPr>
            <w:r>
              <w:t>973</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DFDF701" w14:textId="2BD80D36" w:rsidR="002A3529" w:rsidRPr="00071C64" w:rsidRDefault="002A3529" w:rsidP="002A3529">
            <w:pPr>
              <w:pStyle w:val="TableText1"/>
              <w:jc w:val="center"/>
            </w:pPr>
            <w:r>
              <w:t>6,100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2F9E22A" w14:textId="0FC0DE33" w:rsidR="002A3529" w:rsidRPr="00071C64" w:rsidRDefault="002A3529" w:rsidP="002A3529">
            <w:pPr>
              <w:pStyle w:val="TableText1"/>
              <w:jc w:val="center"/>
            </w:pPr>
            <w:r>
              <w:t>15.5</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F40A83A" w14:textId="2CE52660"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3C139E1" w14:textId="2D4594B9" w:rsidR="002A3529" w:rsidRPr="00071C64" w:rsidRDefault="002A3529" w:rsidP="002A3529">
            <w:pPr>
              <w:pStyle w:val="TableText1"/>
              <w:jc w:val="center"/>
            </w:pPr>
            <w:r>
              <w:t>993</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A0D806D" w14:textId="7E9ACB83" w:rsidR="002A3529" w:rsidRPr="00071C64" w:rsidRDefault="002A3529" w:rsidP="002A3529">
            <w:pPr>
              <w:pStyle w:val="TableText1"/>
              <w:jc w:val="center"/>
            </w:pPr>
            <w:r>
              <w:t>14,300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6D65ACF" w14:textId="7480E5C4" w:rsidR="002A3529" w:rsidRPr="00071C64" w:rsidRDefault="002A3529" w:rsidP="002A3529">
            <w:pPr>
              <w:pStyle w:val="TableText1"/>
              <w:jc w:val="center"/>
            </w:pPr>
            <w:r>
              <w:t>8.7</w:t>
            </w:r>
          </w:p>
        </w:tc>
      </w:tr>
      <w:tr w:rsidR="002A3529" w14:paraId="392FB90F" w14:textId="58668A85" w:rsidTr="002A3529">
        <w:trPr>
          <w:cnfStyle w:val="000000010000" w:firstRow="0" w:lastRow="0" w:firstColumn="0" w:lastColumn="0" w:oddVBand="0" w:evenVBand="0" w:oddHBand="0" w:evenHBand="1"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0735B86" w14:textId="77777777" w:rsidR="002A3529" w:rsidRPr="00071C64" w:rsidRDefault="002A3529" w:rsidP="002A3529">
            <w:pPr>
              <w:pStyle w:val="TableText1"/>
            </w:pPr>
            <w:r>
              <w:t>Large office</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48B14E6" w14:textId="47B15539" w:rsidR="002A3529" w:rsidRPr="00071C64" w:rsidRDefault="002A3529" w:rsidP="002A3529">
            <w:pPr>
              <w:pStyle w:val="TableText1"/>
              <w:jc w:val="center"/>
            </w:pPr>
            <w:r>
              <w:t>124,939</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9F3E3B7" w14:textId="1A7F9807" w:rsidR="002A3529" w:rsidRPr="00071C64" w:rsidRDefault="002A3529" w:rsidP="002A3529">
            <w:pPr>
              <w:pStyle w:val="TableText1"/>
              <w:jc w:val="center"/>
            </w:pPr>
            <w:r>
              <w:t>1,500,000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C73D6F3" w14:textId="75190BDD" w:rsidR="002A3529" w:rsidRPr="00071C64" w:rsidRDefault="002A3529" w:rsidP="002A3529">
            <w:pPr>
              <w:pStyle w:val="TableText1"/>
              <w:jc w:val="center"/>
            </w:pPr>
            <w:r>
              <w:t>4.1</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6AD80B7" w14:textId="07664864"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0DCE98E" w14:textId="61673B9F" w:rsidR="002A3529" w:rsidRPr="00071C64" w:rsidRDefault="002A3529" w:rsidP="002A3529">
            <w:pPr>
              <w:pStyle w:val="TableText1"/>
              <w:jc w:val="center"/>
            </w:pPr>
            <w:r>
              <w:t>110,379</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1B4DC6F" w14:textId="137E666A" w:rsidR="002A3529" w:rsidRPr="00071C64" w:rsidRDefault="002A3529" w:rsidP="002A3529">
            <w:pPr>
              <w:pStyle w:val="TableText1"/>
              <w:jc w:val="center"/>
            </w:pPr>
            <w:r>
              <w:t>1,730,000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5F8D33C" w14:textId="0FFB7FED" w:rsidR="002A3529" w:rsidRPr="00071C64" w:rsidRDefault="002A3529" w:rsidP="002A3529">
            <w:pPr>
              <w:pStyle w:val="TableText1"/>
              <w:jc w:val="center"/>
            </w:pPr>
            <w:r>
              <w:t>2.2</w:t>
            </w:r>
          </w:p>
        </w:tc>
      </w:tr>
      <w:tr w:rsidR="002A3529" w14:paraId="172B4D55" w14:textId="15CC9F4F" w:rsidTr="002A3529">
        <w:trPr>
          <w:cnfStyle w:val="000000100000" w:firstRow="0" w:lastRow="0" w:firstColumn="0" w:lastColumn="0" w:oddVBand="0" w:evenVBand="0" w:oddHBand="1" w:evenHBand="0"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6DB4059" w14:textId="77777777" w:rsidR="002A3529" w:rsidRPr="00071C64" w:rsidRDefault="002A3529" w:rsidP="002A3529">
            <w:pPr>
              <w:pStyle w:val="TableText1"/>
            </w:pPr>
            <w:r>
              <w:t>Standalone retail</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440969C" w14:textId="791F33C9" w:rsidR="002A3529" w:rsidRPr="00071C64" w:rsidRDefault="002A3529" w:rsidP="002A3529">
            <w:pPr>
              <w:pStyle w:val="TableText1"/>
              <w:jc w:val="center"/>
            </w:pPr>
            <w:r>
              <w:t>8,671</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BBC12BC" w14:textId="2BF7FBFE" w:rsidR="002A3529" w:rsidRPr="00071C64" w:rsidRDefault="002A3529" w:rsidP="002A3529">
            <w:pPr>
              <w:pStyle w:val="TableText1"/>
              <w:jc w:val="center"/>
            </w:pPr>
            <w:r>
              <w:t>74,000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9278D71" w14:textId="5CE9061C" w:rsidR="002A3529" w:rsidRPr="00071C64" w:rsidRDefault="002A3529" w:rsidP="002A3529">
            <w:pPr>
              <w:pStyle w:val="TableText1"/>
              <w:jc w:val="center"/>
            </w:pPr>
            <w:r>
              <w:t>8.8</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CDEB750" w14:textId="2309D84F"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6084C80" w14:textId="5067285D" w:rsidR="002A3529" w:rsidRPr="00071C64" w:rsidRDefault="002A3529" w:rsidP="002A3529">
            <w:pPr>
              <w:pStyle w:val="TableText1"/>
              <w:jc w:val="center"/>
            </w:pPr>
            <w:r>
              <w:t>9,176</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7221EFC" w14:textId="732BB3DE" w:rsidR="002A3529" w:rsidRPr="00071C64" w:rsidRDefault="002A3529" w:rsidP="002A3529">
            <w:pPr>
              <w:pStyle w:val="TableText1"/>
              <w:jc w:val="center"/>
            </w:pPr>
            <w:r>
              <w:t>121,000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76BAA2E" w14:textId="3E6753FB" w:rsidR="002A3529" w:rsidRPr="00071C64" w:rsidRDefault="002A3529" w:rsidP="002A3529">
            <w:pPr>
              <w:pStyle w:val="TableText1"/>
              <w:jc w:val="center"/>
            </w:pPr>
            <w:r>
              <w:t>5.7</w:t>
            </w:r>
          </w:p>
        </w:tc>
      </w:tr>
      <w:tr w:rsidR="002A3529" w14:paraId="3CB2CBC8" w14:textId="286CA531" w:rsidTr="002A3529">
        <w:trPr>
          <w:cnfStyle w:val="000000010000" w:firstRow="0" w:lastRow="0" w:firstColumn="0" w:lastColumn="0" w:oddVBand="0" w:evenVBand="0" w:oddHBand="0" w:evenHBand="1"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342847A" w14:textId="77777777" w:rsidR="002A3529" w:rsidRPr="00071C64" w:rsidRDefault="002A3529" w:rsidP="002A3529">
            <w:pPr>
              <w:pStyle w:val="TableText1"/>
            </w:pPr>
            <w:r>
              <w:t>Primary school</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9E12AEA" w14:textId="3D129C2F" w:rsidR="002A3529" w:rsidRPr="00071C64" w:rsidRDefault="002A3529" w:rsidP="002A3529">
            <w:pPr>
              <w:pStyle w:val="TableText1"/>
              <w:jc w:val="center"/>
            </w:pPr>
            <w:r>
              <w:t>24,580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284AB4A" w14:textId="638B02A2" w:rsidR="002A3529" w:rsidRPr="00071C64" w:rsidRDefault="002A3529" w:rsidP="002A3529">
            <w:pPr>
              <w:pStyle w:val="TableText1"/>
              <w:jc w:val="center"/>
            </w:pPr>
            <w:r>
              <w:t>197,000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6AC1CFB" w14:textId="729C3E81" w:rsidR="002A3529" w:rsidRPr="00071C64" w:rsidRDefault="002A3529" w:rsidP="002A3529">
            <w:pPr>
              <w:pStyle w:val="TableText1"/>
              <w:jc w:val="center"/>
            </w:pPr>
            <w:r>
              <w:t>6.7</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E3830BF" w14:textId="4D69E50B"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B0A13A7" w14:textId="20845D51" w:rsidR="002A3529" w:rsidRPr="00071C64" w:rsidRDefault="002A3529" w:rsidP="002A3529">
            <w:pPr>
              <w:pStyle w:val="TableText1"/>
              <w:jc w:val="center"/>
            </w:pPr>
            <w:r>
              <w:t>24,810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6417DC0" w14:textId="6EA030CD" w:rsidR="002A3529" w:rsidRPr="00071C64" w:rsidRDefault="002A3529" w:rsidP="002A3529">
            <w:pPr>
              <w:pStyle w:val="TableText1"/>
              <w:jc w:val="center"/>
            </w:pPr>
            <w:r>
              <w:t>307,000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CA0D91D" w14:textId="1D0D9675" w:rsidR="002A3529" w:rsidRPr="00071C64" w:rsidRDefault="002A3529" w:rsidP="002A3529">
            <w:pPr>
              <w:pStyle w:val="TableText1"/>
              <w:jc w:val="center"/>
            </w:pPr>
            <w:r>
              <w:t>4.5</w:t>
            </w:r>
          </w:p>
        </w:tc>
      </w:tr>
      <w:tr w:rsidR="002A3529" w14:paraId="31906D1C" w14:textId="41B619A8" w:rsidTr="002A3529">
        <w:trPr>
          <w:cnfStyle w:val="000000100000" w:firstRow="0" w:lastRow="0" w:firstColumn="0" w:lastColumn="0" w:oddVBand="0" w:evenVBand="0" w:oddHBand="1" w:evenHBand="0"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2407A92" w14:textId="77777777" w:rsidR="002A3529" w:rsidRPr="00071C64" w:rsidRDefault="002A3529" w:rsidP="002A3529">
            <w:pPr>
              <w:pStyle w:val="TableText1"/>
            </w:pPr>
            <w:r>
              <w:t>Small hotel</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EAAEE61" w14:textId="0DFE7BC9" w:rsidR="002A3529" w:rsidRPr="00071C64" w:rsidRDefault="002A3529" w:rsidP="002A3529">
            <w:pPr>
              <w:pStyle w:val="TableText1"/>
              <w:jc w:val="center"/>
            </w:pPr>
            <w:r>
              <w:t>5,209</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13EB0C7" w14:textId="66F0E601" w:rsidR="002A3529" w:rsidRPr="00071C64" w:rsidRDefault="002A3529" w:rsidP="002A3529">
            <w:pPr>
              <w:pStyle w:val="TableText1"/>
              <w:jc w:val="center"/>
            </w:pPr>
            <w:r>
              <w:t>284,700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D108641" w14:textId="6F16CF00" w:rsidR="002A3529" w:rsidRPr="00071C64" w:rsidRDefault="002A3529" w:rsidP="002A3529">
            <w:pPr>
              <w:pStyle w:val="TableText1"/>
              <w:jc w:val="center"/>
            </w:pPr>
            <w:r>
              <w:t>1.4</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E87FA0C" w14:textId="73E0C6FC"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2032012" w14:textId="10FCA4A0" w:rsidR="002A3529" w:rsidRPr="00071C64" w:rsidRDefault="002A3529" w:rsidP="002A3529">
            <w:pPr>
              <w:pStyle w:val="TableText1"/>
              <w:jc w:val="center"/>
            </w:pPr>
            <w:r>
              <w:t>5,320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92C4195" w14:textId="127D0AB5" w:rsidR="002A3529" w:rsidRPr="00071C64" w:rsidRDefault="002A3529" w:rsidP="002A3529">
            <w:pPr>
              <w:pStyle w:val="TableText1"/>
              <w:jc w:val="center"/>
            </w:pPr>
            <w:r>
              <w:t>325,000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CF20471" w14:textId="2D51CAEA" w:rsidR="002A3529" w:rsidRPr="00071C64" w:rsidRDefault="002A3529" w:rsidP="002A3529">
            <w:pPr>
              <w:pStyle w:val="TableText1"/>
              <w:jc w:val="center"/>
            </w:pPr>
            <w:r>
              <w:t>Immediate</w:t>
            </w:r>
          </w:p>
        </w:tc>
      </w:tr>
      <w:tr w:rsidR="002A3529" w14:paraId="4A8672B9" w14:textId="7BA13BD7" w:rsidTr="002A3529">
        <w:trPr>
          <w:cnfStyle w:val="000000010000" w:firstRow="0" w:lastRow="0" w:firstColumn="0" w:lastColumn="0" w:oddVBand="0" w:evenVBand="0" w:oddHBand="0" w:evenHBand="1"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CB6A158" w14:textId="77777777" w:rsidR="002A3529" w:rsidRPr="00071C64" w:rsidRDefault="002A3529" w:rsidP="002A3529">
            <w:pPr>
              <w:pStyle w:val="TableText1"/>
            </w:pPr>
            <w:r>
              <w:t>Mid-rise apartment</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5585C19" w14:textId="76DF9726" w:rsidR="002A3529" w:rsidRPr="00071C64" w:rsidRDefault="002A3529" w:rsidP="002A3529">
            <w:pPr>
              <w:pStyle w:val="TableText1"/>
              <w:jc w:val="center"/>
            </w:pPr>
            <w:r>
              <w:t>2,069</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A31757F" w14:textId="42B49672" w:rsidR="002A3529" w:rsidRPr="00071C64" w:rsidRDefault="002A3529" w:rsidP="002A3529">
            <w:pPr>
              <w:pStyle w:val="TableText1"/>
              <w:jc w:val="center"/>
            </w:pPr>
            <w:r>
              <w:t>30,800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6755D22" w14:textId="591021D1" w:rsidR="002A3529" w:rsidRPr="00071C64" w:rsidRDefault="002A3529" w:rsidP="002A3529">
            <w:pPr>
              <w:pStyle w:val="TableText1"/>
              <w:jc w:val="center"/>
            </w:pPr>
            <w:r>
              <w:t>10.1</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9D20E96" w14:textId="6DFB3BC9"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381A150" w14:textId="47444A71" w:rsidR="002A3529" w:rsidRPr="00071C64" w:rsidRDefault="002A3529" w:rsidP="002A3529">
            <w:pPr>
              <w:pStyle w:val="TableText1"/>
              <w:jc w:val="center"/>
            </w:pPr>
            <w:r>
              <w:t>2,593</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0DBC150" w14:textId="62107A53" w:rsidR="002A3529" w:rsidRPr="00071C64" w:rsidRDefault="002A3529" w:rsidP="002A3529">
            <w:pPr>
              <w:pStyle w:val="TableText1"/>
              <w:jc w:val="center"/>
            </w:pPr>
            <w:r>
              <w:t>41,800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F165DCB" w14:textId="35E246A1" w:rsidR="002A3529" w:rsidRPr="00071C64" w:rsidRDefault="002A3529" w:rsidP="002A3529">
            <w:pPr>
              <w:pStyle w:val="TableText1"/>
              <w:jc w:val="center"/>
            </w:pPr>
            <w:r>
              <w:t>8</w:t>
            </w:r>
          </w:p>
        </w:tc>
      </w:tr>
      <w:tr w:rsidR="002A3529" w14:paraId="227BA02E" w14:textId="77777777" w:rsidTr="002A3529">
        <w:trPr>
          <w:cnfStyle w:val="000000100000" w:firstRow="0" w:lastRow="0" w:firstColumn="0" w:lastColumn="0" w:oddVBand="0" w:evenVBand="0" w:oddHBand="1" w:evenHBand="0"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104E339" w14:textId="77777777" w:rsidR="002A3529" w:rsidRDefault="002A3529" w:rsidP="002A3529">
            <w:pPr>
              <w:pStyle w:val="TableText1"/>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38DCB11" w14:textId="77777777" w:rsidR="002A3529"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1B3F7FB" w14:textId="77777777" w:rsidR="002A3529"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03D49DA" w14:textId="77777777" w:rsidR="002A3529" w:rsidRDefault="002A3529" w:rsidP="002A3529">
            <w:pPr>
              <w:pStyle w:val="TableText1"/>
              <w:jc w:val="center"/>
            </w:pP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A46F8CC" w14:textId="77777777"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FC3AAB0" w14:textId="77777777" w:rsidR="002A3529"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077F016" w14:textId="77777777" w:rsidR="002A3529"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4426724" w14:textId="77777777" w:rsidR="002A3529" w:rsidRDefault="002A3529" w:rsidP="002A3529">
            <w:pPr>
              <w:pStyle w:val="TableText1"/>
              <w:jc w:val="center"/>
            </w:pPr>
          </w:p>
        </w:tc>
      </w:tr>
      <w:tr w:rsidR="002A3529" w14:paraId="6A0EFD92" w14:textId="77777777" w:rsidTr="002A3529">
        <w:trPr>
          <w:cnfStyle w:val="000000010000" w:firstRow="0" w:lastRow="0" w:firstColumn="0" w:lastColumn="0" w:oddVBand="0" w:evenVBand="0" w:oddHBand="0" w:evenHBand="1"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FE56EA" w14:textId="00772D83" w:rsidR="002A3529" w:rsidRDefault="002A3529" w:rsidP="002A3529">
            <w:pPr>
              <w:pStyle w:val="TableText1"/>
            </w:pPr>
            <w:r w:rsidRPr="002A3529">
              <w:rPr>
                <w:b/>
                <w:bCs/>
                <w:u w:val="single"/>
              </w:rPr>
              <w:t>ASHRAE 201</w:t>
            </w:r>
            <w:r>
              <w:rPr>
                <w:b/>
                <w:bCs/>
                <w:u w:val="single"/>
              </w:rPr>
              <w:t>3</w:t>
            </w:r>
            <w:r w:rsidRPr="002A3529">
              <w:rPr>
                <w:b/>
                <w:bCs/>
                <w:u w:val="single"/>
              </w:rPr>
              <w:t xml:space="preserve"> versus 20</w:t>
            </w:r>
            <w:r>
              <w:rPr>
                <w:b/>
                <w:bCs/>
                <w:u w:val="single"/>
              </w:rPr>
              <w:t>10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D591DD6" w14:textId="77777777" w:rsidR="002A3529"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EDA5183" w14:textId="77777777" w:rsidR="002A3529"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8760654" w14:textId="77777777" w:rsidR="002A3529" w:rsidRDefault="002A3529" w:rsidP="002A3529">
            <w:pPr>
              <w:pStyle w:val="TableText1"/>
              <w:jc w:val="center"/>
            </w:pP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2DD8230" w14:textId="77777777"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6D80B5C" w14:textId="77777777" w:rsidR="002A3529"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388A70" w14:textId="77777777" w:rsidR="002A3529"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923B621" w14:textId="77777777" w:rsidR="002A3529" w:rsidRDefault="002A3529" w:rsidP="002A3529">
            <w:pPr>
              <w:pStyle w:val="TableText1"/>
              <w:jc w:val="center"/>
            </w:pPr>
          </w:p>
        </w:tc>
      </w:tr>
      <w:tr w:rsidR="002A3529" w14:paraId="65DADF35" w14:textId="77777777" w:rsidTr="002A3529">
        <w:trPr>
          <w:cnfStyle w:val="000000100000" w:firstRow="0" w:lastRow="0" w:firstColumn="0" w:lastColumn="0" w:oddVBand="0" w:evenVBand="0" w:oddHBand="1" w:evenHBand="0"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EA0B129" w14:textId="003CBD4A" w:rsidR="002A3529" w:rsidRDefault="002A3529" w:rsidP="002A3529">
            <w:pPr>
              <w:pStyle w:val="TableText1"/>
            </w:pPr>
            <w:r>
              <w:t>Small office</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5B93EB2" w14:textId="1639785A" w:rsidR="002A3529" w:rsidRDefault="002A3529" w:rsidP="002A3529">
            <w:pPr>
              <w:pStyle w:val="TableText1"/>
              <w:jc w:val="center"/>
            </w:pPr>
            <w:r>
              <w:t>567</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EA71379" w14:textId="42D322D3" w:rsidR="002A3529" w:rsidRDefault="002A3529" w:rsidP="002A3529">
            <w:pPr>
              <w:pStyle w:val="TableText1"/>
              <w:jc w:val="center"/>
            </w:pPr>
            <w:r>
              <w:t>2,900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AA2D683" w14:textId="06202A4C" w:rsidR="002A3529" w:rsidRDefault="002A3529" w:rsidP="002A3529">
            <w:pPr>
              <w:pStyle w:val="TableText1"/>
              <w:jc w:val="center"/>
            </w:pPr>
            <w:r>
              <w:t>22</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40C12FE" w14:textId="77777777"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E4164F9" w14:textId="407E7FA0" w:rsidR="002A3529" w:rsidRDefault="002A3529" w:rsidP="002A3529">
            <w:pPr>
              <w:pStyle w:val="TableText1"/>
              <w:jc w:val="center"/>
            </w:pPr>
            <w:r>
              <w:t>535</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DCBA855" w14:textId="7F5E03BB" w:rsidR="002A3529" w:rsidRDefault="002A3529" w:rsidP="002A3529">
            <w:pPr>
              <w:pStyle w:val="TableText1"/>
              <w:jc w:val="center"/>
            </w:pPr>
            <w:r>
              <w:t>5,000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90592BA" w14:textId="4F46B286" w:rsidR="002A3529" w:rsidRDefault="002A3529" w:rsidP="002A3529">
            <w:pPr>
              <w:pStyle w:val="TableText1"/>
              <w:jc w:val="center"/>
            </w:pPr>
            <w:r>
              <w:t>17</w:t>
            </w:r>
          </w:p>
        </w:tc>
      </w:tr>
      <w:tr w:rsidR="002A3529" w14:paraId="074AC493" w14:textId="77777777" w:rsidTr="002A3529">
        <w:trPr>
          <w:cnfStyle w:val="000000010000" w:firstRow="0" w:lastRow="0" w:firstColumn="0" w:lastColumn="0" w:oddVBand="0" w:evenVBand="0" w:oddHBand="0" w:evenHBand="1"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3E839A5" w14:textId="53D90707" w:rsidR="002A3529" w:rsidRDefault="002A3529" w:rsidP="002A3529">
            <w:pPr>
              <w:pStyle w:val="TableText1"/>
            </w:pPr>
            <w:r>
              <w:t>Large office</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EF825F0" w14:textId="3E3D5F5D" w:rsidR="002A3529" w:rsidRDefault="002A3529" w:rsidP="002A3529">
            <w:pPr>
              <w:pStyle w:val="TableText1"/>
              <w:jc w:val="center"/>
            </w:pPr>
            <w:r>
              <w:t>17,461</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0D44E78" w14:textId="46F4A01B" w:rsidR="002A3529" w:rsidRDefault="002A3529" w:rsidP="002A3529">
            <w:pPr>
              <w:pStyle w:val="TableText1"/>
              <w:jc w:val="center"/>
            </w:pPr>
            <w:r>
              <w:t>300,000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BD302C0" w14:textId="1B0364A0" w:rsidR="002A3529" w:rsidRDefault="002A3529" w:rsidP="002A3529">
            <w:pPr>
              <w:pStyle w:val="TableText1"/>
              <w:jc w:val="center"/>
            </w:pPr>
            <w:r>
              <w:t>5.1</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91D3939" w14:textId="77777777"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128FF66" w14:textId="4FF2E97A" w:rsidR="002A3529" w:rsidRDefault="002A3529" w:rsidP="002A3529">
            <w:pPr>
              <w:pStyle w:val="TableText1"/>
              <w:jc w:val="center"/>
            </w:pPr>
            <w:r>
              <w:t>14,079</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CDAAEAB" w14:textId="54C227A0" w:rsidR="002A3529" w:rsidRDefault="002A3529" w:rsidP="002A3529">
            <w:pPr>
              <w:pStyle w:val="TableText1"/>
              <w:jc w:val="center"/>
            </w:pPr>
            <w:r>
              <w:t>1,340,000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C6B9BF4" w14:textId="663B9C0A" w:rsidR="002A3529" w:rsidRDefault="002A3529" w:rsidP="002A3529">
            <w:pPr>
              <w:pStyle w:val="TableText1"/>
              <w:jc w:val="center"/>
            </w:pPr>
            <w:r>
              <w:t>Immediate</w:t>
            </w:r>
          </w:p>
        </w:tc>
      </w:tr>
      <w:tr w:rsidR="002A3529" w14:paraId="3A316AC7" w14:textId="77777777" w:rsidTr="002A3529">
        <w:trPr>
          <w:cnfStyle w:val="000000100000" w:firstRow="0" w:lastRow="0" w:firstColumn="0" w:lastColumn="0" w:oddVBand="0" w:evenVBand="0" w:oddHBand="1" w:evenHBand="0"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4EFC480" w14:textId="209FB7BB" w:rsidR="002A3529" w:rsidRDefault="002A3529" w:rsidP="002A3529">
            <w:pPr>
              <w:pStyle w:val="TableText1"/>
            </w:pPr>
            <w:r>
              <w:t>Standalone retail</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D5242F0" w14:textId="7E304EF6" w:rsidR="002A3529" w:rsidRDefault="002A3529" w:rsidP="002A3529">
            <w:pPr>
              <w:pStyle w:val="TableText1"/>
              <w:jc w:val="center"/>
            </w:pPr>
            <w:r>
              <w:t>4,551</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7DE9BE6" w14:textId="2130D1B9" w:rsidR="002A3529" w:rsidRDefault="002A3529" w:rsidP="002A3529">
            <w:pPr>
              <w:pStyle w:val="TableText1"/>
              <w:jc w:val="center"/>
            </w:pPr>
            <w:r>
              <w:t>67,000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20F8E90" w14:textId="6C381EBF" w:rsidR="002A3529" w:rsidRDefault="002A3529" w:rsidP="002A3529">
            <w:pPr>
              <w:pStyle w:val="TableText1"/>
              <w:jc w:val="center"/>
            </w:pPr>
            <w:r>
              <w:t>Immediate</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9DCF324" w14:textId="77777777"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C689B33" w14:textId="34F3CAAF" w:rsidR="002A3529" w:rsidRDefault="002A3529" w:rsidP="002A3529">
            <w:pPr>
              <w:pStyle w:val="TableText1"/>
              <w:jc w:val="center"/>
            </w:pPr>
            <w:r>
              <w:t>5,116</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416B551" w14:textId="3777075B" w:rsidR="002A3529" w:rsidRDefault="002A3529" w:rsidP="002A3529">
            <w:pPr>
              <w:pStyle w:val="TableText1"/>
              <w:jc w:val="center"/>
            </w:pPr>
            <w:r>
              <w:t>79,000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636AA55" w14:textId="17DE11EA" w:rsidR="002A3529" w:rsidRDefault="002A3529" w:rsidP="002A3529">
            <w:pPr>
              <w:pStyle w:val="TableText1"/>
              <w:jc w:val="center"/>
            </w:pPr>
            <w:r>
              <w:t>Immediate</w:t>
            </w:r>
          </w:p>
        </w:tc>
      </w:tr>
      <w:tr w:rsidR="002A3529" w14:paraId="18608C75" w14:textId="77777777" w:rsidTr="002A3529">
        <w:trPr>
          <w:cnfStyle w:val="000000010000" w:firstRow="0" w:lastRow="0" w:firstColumn="0" w:lastColumn="0" w:oddVBand="0" w:evenVBand="0" w:oddHBand="0" w:evenHBand="1"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C03B54B" w14:textId="784639BD" w:rsidR="002A3529" w:rsidRDefault="002A3529" w:rsidP="002A3529">
            <w:pPr>
              <w:pStyle w:val="TableText1"/>
            </w:pPr>
            <w:r>
              <w:t>Primary school</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54EF828" w14:textId="54A7E1BB" w:rsidR="002A3529" w:rsidRDefault="002A3529" w:rsidP="002A3529">
            <w:pPr>
              <w:pStyle w:val="TableText1"/>
              <w:jc w:val="center"/>
            </w:pPr>
            <w:r>
              <w:t>11,705</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192DE64" w14:textId="02D850BB" w:rsidR="002A3529" w:rsidRDefault="002A3529" w:rsidP="002A3529">
            <w:pPr>
              <w:pStyle w:val="TableText1"/>
              <w:jc w:val="center"/>
            </w:pPr>
            <w:r>
              <w:t>70,000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A6A5D38" w14:textId="4000704F" w:rsidR="002A3529" w:rsidRDefault="002A3529" w:rsidP="002A3529">
            <w:pPr>
              <w:pStyle w:val="TableText1"/>
              <w:jc w:val="center"/>
            </w:pPr>
            <w:r>
              <w:t>14.3</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D8724B5" w14:textId="77777777"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497F4CB" w14:textId="07B35B7E" w:rsidR="002A3529" w:rsidRDefault="002A3529" w:rsidP="002A3529">
            <w:pPr>
              <w:pStyle w:val="TableText1"/>
              <w:jc w:val="center"/>
            </w:pPr>
            <w:r>
              <w:t>11,520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496DCB3" w14:textId="6C620CEA" w:rsidR="002A3529" w:rsidRDefault="002A3529" w:rsidP="002A3529">
            <w:pPr>
              <w:pStyle w:val="TableText1"/>
              <w:jc w:val="center"/>
            </w:pPr>
            <w:r>
              <w:t>54,000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A9D8768" w14:textId="3D61EF29" w:rsidR="002A3529" w:rsidRDefault="002A3529" w:rsidP="002A3529">
            <w:pPr>
              <w:pStyle w:val="TableText1"/>
              <w:jc w:val="center"/>
            </w:pPr>
            <w:r>
              <w:t>15.6</w:t>
            </w:r>
          </w:p>
        </w:tc>
      </w:tr>
      <w:tr w:rsidR="002A3529" w14:paraId="6FFF3BA2" w14:textId="77777777" w:rsidTr="002A3529">
        <w:trPr>
          <w:cnfStyle w:val="000000100000" w:firstRow="0" w:lastRow="0" w:firstColumn="0" w:lastColumn="0" w:oddVBand="0" w:evenVBand="0" w:oddHBand="1" w:evenHBand="0"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775B576" w14:textId="2FFE3158" w:rsidR="002A3529" w:rsidRDefault="002A3529" w:rsidP="002A3529">
            <w:pPr>
              <w:pStyle w:val="TableText1"/>
            </w:pPr>
            <w:r>
              <w:t>Small hotel</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9BF4283" w14:textId="5320FD0E" w:rsidR="002A3529" w:rsidRDefault="002A3529" w:rsidP="002A3529">
            <w:pPr>
              <w:pStyle w:val="TableText1"/>
              <w:jc w:val="center"/>
            </w:pPr>
            <w:r>
              <w:t>4,588</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96782D8" w14:textId="23D44C5B" w:rsidR="002A3529" w:rsidRDefault="002A3529" w:rsidP="002A3529">
            <w:pPr>
              <w:pStyle w:val="TableText1"/>
              <w:jc w:val="center"/>
            </w:pPr>
            <w:r>
              <w:t>62,000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313577C" w14:textId="6BE16854" w:rsidR="002A3529" w:rsidRDefault="002A3529" w:rsidP="002A3529">
            <w:pPr>
              <w:pStyle w:val="TableText1"/>
              <w:jc w:val="center"/>
            </w:pPr>
            <w:r>
              <w:t>7.2</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81000AC" w14:textId="77777777"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8F68B0B" w14:textId="06C9A1EE" w:rsidR="002A3529" w:rsidRDefault="002A3529" w:rsidP="002A3529">
            <w:pPr>
              <w:pStyle w:val="TableText1"/>
              <w:jc w:val="center"/>
            </w:pPr>
            <w:r>
              <w:t>4,602</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541068D" w14:textId="08966B91" w:rsidR="002A3529" w:rsidRDefault="002A3529" w:rsidP="002A3529">
            <w:pPr>
              <w:pStyle w:val="TableText1"/>
              <w:jc w:val="center"/>
            </w:pPr>
            <w:r>
              <w:t>57,000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AA53C18" w14:textId="7120D7BA" w:rsidR="002A3529" w:rsidRDefault="002A3529" w:rsidP="002A3529">
            <w:pPr>
              <w:pStyle w:val="TableText1"/>
              <w:jc w:val="center"/>
            </w:pPr>
            <w:r>
              <w:t>8.7</w:t>
            </w:r>
          </w:p>
        </w:tc>
      </w:tr>
      <w:tr w:rsidR="002A3529" w14:paraId="4B6A4BFE" w14:textId="77777777" w:rsidTr="002A3529">
        <w:trPr>
          <w:cnfStyle w:val="000000010000" w:firstRow="0" w:lastRow="0" w:firstColumn="0" w:lastColumn="0" w:oddVBand="0" w:evenVBand="0" w:oddHBand="0" w:evenHBand="1" w:firstRowFirstColumn="0" w:firstRowLastColumn="0" w:lastRowFirstColumn="0" w:lastRowLastColumn="0"/>
        </w:trPr>
        <w:tc>
          <w:tcPr>
            <w:tcW w:w="27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1DD4EE2" w14:textId="79AB11B6" w:rsidR="002A3529" w:rsidRDefault="002A3529" w:rsidP="002A3529">
            <w:pPr>
              <w:pStyle w:val="TableText1"/>
            </w:pPr>
            <w:r>
              <w:t>Mid-rise apartment</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228070D" w14:textId="0D7E5F24" w:rsidR="002A3529" w:rsidRDefault="002A3529" w:rsidP="002A3529">
            <w:pPr>
              <w:pStyle w:val="TableText1"/>
              <w:jc w:val="center"/>
            </w:pPr>
            <w:r>
              <w:t>1,868</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4A3341F" w14:textId="6F815515" w:rsidR="002A3529" w:rsidRDefault="002A3529" w:rsidP="002A3529">
            <w:pPr>
              <w:pStyle w:val="TableText1"/>
              <w:jc w:val="center"/>
            </w:pPr>
            <w:r>
              <w:t>29,200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4135E28" w14:textId="416C525B" w:rsidR="002A3529" w:rsidRDefault="002A3529" w:rsidP="002A3529">
            <w:pPr>
              <w:pStyle w:val="TableText1"/>
              <w:jc w:val="center"/>
            </w:pPr>
            <w:r>
              <w:t>7.2</w:t>
            </w:r>
          </w:p>
        </w:tc>
        <w:tc>
          <w:tcPr>
            <w:tcW w:w="2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60FF6A8" w14:textId="77777777" w:rsidR="002A3529" w:rsidRPr="00071C64" w:rsidRDefault="002A3529" w:rsidP="002A3529">
            <w:pPr>
              <w:pStyle w:val="TableText1"/>
              <w:jc w:val="cente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D764180" w14:textId="0055E0EF" w:rsidR="002A3529" w:rsidRDefault="002A3529" w:rsidP="002A3529">
            <w:pPr>
              <w:pStyle w:val="TableText1"/>
              <w:jc w:val="center"/>
            </w:pPr>
            <w:r>
              <w:t>2,083</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CBBCDBA" w14:textId="0DA94536" w:rsidR="002A3529" w:rsidRDefault="002A3529" w:rsidP="002A3529">
            <w:pPr>
              <w:pStyle w:val="TableText1"/>
              <w:jc w:val="center"/>
            </w:pPr>
            <w:r>
              <w:t>28,500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BD026B9" w14:textId="1400E0A0" w:rsidR="002A3529" w:rsidRDefault="002A3529" w:rsidP="002A3529">
            <w:pPr>
              <w:pStyle w:val="TableText1"/>
              <w:jc w:val="center"/>
            </w:pPr>
            <w:r>
              <w:t>9.7</w:t>
            </w:r>
          </w:p>
        </w:tc>
      </w:tr>
    </w:tbl>
    <w:p w14:paraId="1A2B0A5F" w14:textId="2C150ACF" w:rsidR="002A3529" w:rsidRDefault="002A3529" w:rsidP="002A3529">
      <w:pPr>
        <w:pStyle w:val="TableNotes"/>
      </w:pPr>
      <w:r>
        <w:t>Sources: Thornton et al. (2013) and Hart et al. (2015).</w:t>
      </w:r>
    </w:p>
    <w:p w14:paraId="28F72A09" w14:textId="7FDFF3A6" w:rsidR="00450096" w:rsidRDefault="00450096" w:rsidP="00F12E5D"/>
    <w:p w14:paraId="4D9325C8" w14:textId="211D5AE0" w:rsidR="00AE37B8" w:rsidRDefault="00AE37B8" w:rsidP="00F12E5D"/>
    <w:p w14:paraId="4D3EAA47" w14:textId="77777777" w:rsidR="00AE37B8" w:rsidRDefault="00AE37B8" w:rsidP="00F12E5D">
      <w:pPr>
        <w:sectPr w:rsidR="00AE37B8" w:rsidSect="00D52FF0">
          <w:pgSz w:w="15840" w:h="12240" w:orient="landscape"/>
          <w:pgMar w:top="1080" w:right="1440" w:bottom="1080" w:left="1440" w:header="720" w:footer="720" w:gutter="0"/>
          <w:cols w:space="720"/>
          <w:docGrid w:linePitch="360"/>
        </w:sectPr>
      </w:pPr>
    </w:p>
    <w:p w14:paraId="7C19294B" w14:textId="77970B9D" w:rsidR="00F12E5D" w:rsidRDefault="00F12E5D" w:rsidP="00F12E5D">
      <w:pPr>
        <w:pStyle w:val="Caption"/>
      </w:pPr>
      <w:bookmarkStart w:id="26" w:name="_Ref39677774"/>
      <w:bookmarkStart w:id="27" w:name="_Toc43241226"/>
      <w:r>
        <w:lastRenderedPageBreak/>
        <w:t xml:space="preserve">Table </w:t>
      </w:r>
      <w:fldSimple w:instr=" SEQ Table \* ARABIC ">
        <w:r w:rsidR="00EE4432">
          <w:rPr>
            <w:noProof/>
          </w:rPr>
          <w:t>3</w:t>
        </w:r>
      </w:fldSimple>
      <w:bookmarkEnd w:id="26"/>
      <w:r>
        <w:t xml:space="preserve">: Cost savings </w:t>
      </w:r>
      <w:r w:rsidR="002A3529">
        <w:t>for</w:t>
      </w:r>
      <w:r>
        <w:t xml:space="preserve"> IECC </w:t>
      </w:r>
      <w:r w:rsidR="002A3529">
        <w:t xml:space="preserve">2009, 2012, and 2015 </w:t>
      </w:r>
      <w:r>
        <w:t>($)</w:t>
      </w:r>
      <w:bookmarkEnd w:id="27"/>
    </w:p>
    <w:tbl>
      <w:tblPr>
        <w:tblStyle w:val="TableNew"/>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64"/>
        <w:gridCol w:w="1440"/>
        <w:gridCol w:w="1440"/>
        <w:gridCol w:w="1440"/>
      </w:tblGrid>
      <w:tr w:rsidR="00F12E5D" w:rsidRPr="00E739D5" w14:paraId="4E8E2823" w14:textId="77777777" w:rsidTr="002B7545">
        <w:trPr>
          <w:cnfStyle w:val="100000000000" w:firstRow="1" w:lastRow="0" w:firstColumn="0" w:lastColumn="0" w:oddVBand="0" w:evenVBand="0" w:oddHBand="0" w:evenHBand="0" w:firstRowFirstColumn="0" w:firstRowLastColumn="0" w:lastRowFirstColumn="0" w:lastRowLastColumn="0"/>
        </w:trPr>
        <w:tc>
          <w:tcPr>
            <w:tcW w:w="44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C52199B" w14:textId="77777777" w:rsidR="00F12E5D" w:rsidRPr="00CC12E2" w:rsidRDefault="00F12E5D" w:rsidP="00A56184">
            <w:pPr>
              <w:pStyle w:val="TableText1HeaderRow"/>
              <w:spacing w:after="0"/>
              <w:rPr>
                <w:b/>
                <w:bCs/>
              </w:rPr>
            </w:pP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24AD36C9" w14:textId="3E4C804A" w:rsidR="00F12E5D" w:rsidRPr="00CC12E2" w:rsidRDefault="00F12E5D" w:rsidP="00A56184">
            <w:pPr>
              <w:pStyle w:val="TableText1HeaderRow"/>
              <w:spacing w:after="0"/>
              <w:jc w:val="center"/>
              <w:rPr>
                <w:b/>
                <w:bCs/>
              </w:rPr>
            </w:pPr>
            <w:r w:rsidRPr="00CC12E2">
              <w:rPr>
                <w:b/>
                <w:bCs/>
              </w:rPr>
              <w:t>2009</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241B9104" w14:textId="23C02633" w:rsidR="00F12E5D" w:rsidRPr="00CC12E2" w:rsidRDefault="00F12E5D" w:rsidP="00A56184">
            <w:pPr>
              <w:pStyle w:val="TableText1HeaderRow"/>
              <w:spacing w:after="0"/>
              <w:jc w:val="center"/>
              <w:rPr>
                <w:b/>
                <w:bCs/>
              </w:rPr>
            </w:pPr>
            <w:r w:rsidRPr="00CC12E2">
              <w:rPr>
                <w:b/>
                <w:bCs/>
              </w:rPr>
              <w:t>2012</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509711AE" w14:textId="446F3BE0" w:rsidR="00F12E5D" w:rsidRPr="00CC12E2" w:rsidRDefault="00F12E5D" w:rsidP="00A56184">
            <w:pPr>
              <w:pStyle w:val="TableText1HeaderRow"/>
              <w:spacing w:after="0"/>
              <w:jc w:val="center"/>
              <w:rPr>
                <w:b/>
                <w:bCs/>
              </w:rPr>
            </w:pPr>
            <w:r w:rsidRPr="00CC12E2">
              <w:rPr>
                <w:b/>
                <w:bCs/>
              </w:rPr>
              <w:t>2015</w:t>
            </w:r>
          </w:p>
        </w:tc>
      </w:tr>
      <w:tr w:rsidR="00F12E5D" w14:paraId="1EFAC174" w14:textId="77777777" w:rsidTr="002B7545">
        <w:trPr>
          <w:cnfStyle w:val="000000100000" w:firstRow="0" w:lastRow="0" w:firstColumn="0" w:lastColumn="0" w:oddVBand="0" w:evenVBand="0" w:oddHBand="1" w:evenHBand="0" w:firstRowFirstColumn="0" w:firstRowLastColumn="0" w:lastRowFirstColumn="0" w:lastRowLastColumn="0"/>
        </w:trPr>
        <w:tc>
          <w:tcPr>
            <w:tcW w:w="44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EA69E15" w14:textId="2AC52CD3" w:rsidR="00F12E5D" w:rsidRPr="00071C64" w:rsidRDefault="00E7000C" w:rsidP="00A56184">
            <w:pPr>
              <w:pStyle w:val="TableText1"/>
            </w:pPr>
            <w:r>
              <w:t>First-year energy costs</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90B5D87" w14:textId="77777777" w:rsidR="00F12E5D" w:rsidRPr="00071C64" w:rsidRDefault="00F12E5D" w:rsidP="00A56184">
            <w:pPr>
              <w:pStyle w:val="TableText1"/>
              <w:jc w:val="center"/>
            </w:pPr>
            <w:r>
              <w:t>1,427</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40FCBF9" w14:textId="77777777" w:rsidR="00F12E5D" w:rsidRPr="00071C64" w:rsidRDefault="00F12E5D" w:rsidP="00A56184">
            <w:pPr>
              <w:pStyle w:val="TableText1"/>
              <w:jc w:val="center"/>
            </w:pPr>
            <w:r>
              <w:t>1,769</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D10F7AF" w14:textId="77777777" w:rsidR="00F12E5D" w:rsidRPr="00071C64" w:rsidRDefault="00F12E5D" w:rsidP="00A56184">
            <w:pPr>
              <w:pStyle w:val="TableText1"/>
              <w:jc w:val="center"/>
            </w:pPr>
            <w:r>
              <w:t>1,068</w:t>
            </w:r>
          </w:p>
        </w:tc>
      </w:tr>
      <w:tr w:rsidR="00E7000C" w14:paraId="6FCB5E34" w14:textId="77777777" w:rsidTr="002B7545">
        <w:trPr>
          <w:cnfStyle w:val="000000010000" w:firstRow="0" w:lastRow="0" w:firstColumn="0" w:lastColumn="0" w:oddVBand="0" w:evenVBand="0" w:oddHBand="0" w:evenHBand="1" w:firstRowFirstColumn="0" w:firstRowLastColumn="0" w:lastRowFirstColumn="0" w:lastRowLastColumn="0"/>
        </w:trPr>
        <w:tc>
          <w:tcPr>
            <w:tcW w:w="44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05620CE" w14:textId="6B6EC3BB" w:rsidR="00E7000C" w:rsidRDefault="00E7000C" w:rsidP="00E7000C">
            <w:pPr>
              <w:pStyle w:val="TableText1"/>
            </w:pPr>
            <w:r>
              <w:t>Annual energy cost savings (over 2006)</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3354C89" w14:textId="593F6306" w:rsidR="00E7000C" w:rsidRDefault="00E7000C" w:rsidP="00E7000C">
            <w:pPr>
              <w:pStyle w:val="TableText1"/>
              <w:jc w:val="center"/>
            </w:pPr>
            <w:r>
              <w:t>134</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EC60B78" w14:textId="6FC6C088" w:rsidR="00E7000C" w:rsidRDefault="00E7000C" w:rsidP="00E7000C">
            <w:pPr>
              <w:pStyle w:val="TableText1"/>
              <w:jc w:val="center"/>
            </w:pPr>
            <w:r>
              <w:t>476</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EB2E36B" w14:textId="2DB7D680" w:rsidR="00E7000C" w:rsidRDefault="007829AE" w:rsidP="00E7000C">
            <w:pPr>
              <w:pStyle w:val="TableText1"/>
              <w:jc w:val="center"/>
            </w:pPr>
            <w:r>
              <w:t>500</w:t>
            </w:r>
          </w:p>
        </w:tc>
      </w:tr>
      <w:tr w:rsidR="00E7000C" w14:paraId="564116B9" w14:textId="77777777" w:rsidTr="002B7545">
        <w:trPr>
          <w:cnfStyle w:val="000000100000" w:firstRow="0" w:lastRow="0" w:firstColumn="0" w:lastColumn="0" w:oddVBand="0" w:evenVBand="0" w:oddHBand="1" w:evenHBand="0" w:firstRowFirstColumn="0" w:firstRowLastColumn="0" w:lastRowFirstColumn="0" w:lastRowLastColumn="0"/>
        </w:trPr>
        <w:tc>
          <w:tcPr>
            <w:tcW w:w="44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688BE9D" w14:textId="135CD547" w:rsidR="00E7000C" w:rsidRDefault="00E7000C" w:rsidP="00A56184">
            <w:pPr>
              <w:pStyle w:val="TableText1"/>
            </w:pPr>
            <w:r>
              <w:t>Annual energy cost savings (over 2009)</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70559B0" w14:textId="7C086051" w:rsidR="00E7000C" w:rsidRDefault="00E7000C" w:rsidP="00A56184">
            <w:pPr>
              <w:pStyle w:val="TableText1"/>
              <w:jc w:val="center"/>
            </w:pPr>
            <w:r>
              <w:t>--</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34E9ECF" w14:textId="6E943F97" w:rsidR="00E7000C" w:rsidRDefault="00E7000C" w:rsidP="00A56184">
            <w:pPr>
              <w:pStyle w:val="TableText1"/>
              <w:jc w:val="center"/>
            </w:pPr>
            <w:r>
              <w:t>342</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A2F5E4B" w14:textId="2F75A890" w:rsidR="00E7000C" w:rsidRDefault="00E7000C" w:rsidP="00A56184">
            <w:pPr>
              <w:pStyle w:val="TableText1"/>
              <w:jc w:val="center"/>
            </w:pPr>
            <w:r>
              <w:t>360</w:t>
            </w:r>
          </w:p>
        </w:tc>
      </w:tr>
      <w:tr w:rsidR="00F12E5D" w14:paraId="0413AE54" w14:textId="77777777" w:rsidTr="002B7545">
        <w:trPr>
          <w:cnfStyle w:val="000000010000" w:firstRow="0" w:lastRow="0" w:firstColumn="0" w:lastColumn="0" w:oddVBand="0" w:evenVBand="0" w:oddHBand="0" w:evenHBand="1" w:firstRowFirstColumn="0" w:firstRowLastColumn="0" w:lastRowFirstColumn="0" w:lastRowLastColumn="0"/>
        </w:trPr>
        <w:tc>
          <w:tcPr>
            <w:tcW w:w="44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4DC408E" w14:textId="77777777" w:rsidR="00F12E5D" w:rsidRPr="00071C64" w:rsidRDefault="00F12E5D" w:rsidP="00A56184">
            <w:pPr>
              <w:pStyle w:val="TableText1"/>
            </w:pPr>
            <w:r>
              <w:t>Life cycle cost savings (over 2006)</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0A55104" w14:textId="77777777" w:rsidR="00F12E5D" w:rsidRPr="00071C64" w:rsidRDefault="00F12E5D" w:rsidP="00A56184">
            <w:pPr>
              <w:pStyle w:val="TableText1"/>
              <w:jc w:val="center"/>
            </w:pPr>
            <w:r>
              <w:t>1,957</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121E098" w14:textId="77777777" w:rsidR="00F12E5D" w:rsidRPr="00071C64" w:rsidRDefault="00F12E5D" w:rsidP="00A56184">
            <w:pPr>
              <w:pStyle w:val="TableText1"/>
              <w:jc w:val="center"/>
            </w:pPr>
            <w:r>
              <w:t>7,239</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BB1EE66" w14:textId="77777777" w:rsidR="00F12E5D" w:rsidRPr="00071C64" w:rsidRDefault="00F12E5D" w:rsidP="00A56184">
            <w:pPr>
              <w:pStyle w:val="TableText1"/>
              <w:jc w:val="center"/>
            </w:pPr>
            <w:r>
              <w:t>7,301</w:t>
            </w:r>
          </w:p>
        </w:tc>
      </w:tr>
      <w:tr w:rsidR="00F12E5D" w14:paraId="7E1FE48B" w14:textId="77777777" w:rsidTr="002B7545">
        <w:trPr>
          <w:cnfStyle w:val="000000100000" w:firstRow="0" w:lastRow="0" w:firstColumn="0" w:lastColumn="0" w:oddVBand="0" w:evenVBand="0" w:oddHBand="1" w:evenHBand="0" w:firstRowFirstColumn="0" w:firstRowLastColumn="0" w:lastRowFirstColumn="0" w:lastRowLastColumn="0"/>
        </w:trPr>
        <w:tc>
          <w:tcPr>
            <w:tcW w:w="44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21375E1" w14:textId="77777777" w:rsidR="00F12E5D" w:rsidRDefault="00F12E5D" w:rsidP="00A56184">
            <w:pPr>
              <w:pStyle w:val="TableText1"/>
            </w:pPr>
            <w:r>
              <w:t>Life cycle cost savings (over 2009)</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F9DF668" w14:textId="77777777" w:rsidR="00F12E5D" w:rsidRDefault="00F12E5D" w:rsidP="00A56184">
            <w:pPr>
              <w:pStyle w:val="TableText1"/>
              <w:jc w:val="center"/>
            </w:pPr>
            <w:r>
              <w:t>--</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A02BA11" w14:textId="77777777" w:rsidR="00F12E5D" w:rsidRDefault="00F12E5D" w:rsidP="00A56184">
            <w:pPr>
              <w:pStyle w:val="TableText1"/>
              <w:jc w:val="center"/>
            </w:pPr>
            <w:r>
              <w:t>5,260</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5A8F731" w14:textId="77777777" w:rsidR="00F12E5D" w:rsidRDefault="00F12E5D" w:rsidP="00A56184">
            <w:pPr>
              <w:pStyle w:val="TableText1"/>
              <w:jc w:val="center"/>
            </w:pPr>
            <w:r>
              <w:t>4,552</w:t>
            </w:r>
          </w:p>
        </w:tc>
      </w:tr>
    </w:tbl>
    <w:p w14:paraId="2EEB0252" w14:textId="1378AA55" w:rsidR="00F12E5D" w:rsidRPr="00A530BA" w:rsidRDefault="00F12E5D" w:rsidP="00F12E5D">
      <w:pPr>
        <w:pStyle w:val="TableNotes"/>
      </w:pPr>
      <w:r w:rsidRPr="00A530BA">
        <w:t>Source</w:t>
      </w:r>
      <w:r w:rsidR="002A3529">
        <w:t>s</w:t>
      </w:r>
      <w:r w:rsidRPr="00A530BA">
        <w:t xml:space="preserve">: </w:t>
      </w:r>
      <w:r w:rsidR="00350EB3">
        <w:t xml:space="preserve">All cost savings are from </w:t>
      </w:r>
      <w:r w:rsidRPr="00A530BA">
        <w:t>Menden et al. (2013</w:t>
      </w:r>
      <w:r>
        <w:t>, 2015, 2016)</w:t>
      </w:r>
      <w:r w:rsidR="00350EB3">
        <w:t xml:space="preserve">, except the 2015 annual energy cost savings (over 2006), which is from </w:t>
      </w:r>
      <w:r w:rsidR="00743821">
        <w:t>USDOE (2016)</w:t>
      </w:r>
      <w:r>
        <w:t>.</w:t>
      </w:r>
    </w:p>
    <w:p w14:paraId="16243DBE" w14:textId="1AABE2C0" w:rsidR="00F12E5D" w:rsidRDefault="00477961" w:rsidP="00477961">
      <w:pPr>
        <w:pStyle w:val="Heading2"/>
      </w:pPr>
      <w:bookmarkStart w:id="28" w:name="_Toc49344695"/>
      <w:r>
        <w:t>Job creation</w:t>
      </w:r>
      <w:bookmarkEnd w:id="28"/>
    </w:p>
    <w:p w14:paraId="27B4C435" w14:textId="2817E390" w:rsidR="00F14560" w:rsidRDefault="00F14560" w:rsidP="00F12E5D">
      <w:r>
        <w:t>Enforcing</w:t>
      </w:r>
      <w:r w:rsidR="00F12E5D">
        <w:t xml:space="preserve"> energy codes also creates opportunit</w:t>
      </w:r>
      <w:r w:rsidR="009F2345">
        <w:t>ies</w:t>
      </w:r>
      <w:r w:rsidR="00F12E5D">
        <w:t xml:space="preserve"> for </w:t>
      </w:r>
      <w:r>
        <w:t xml:space="preserve">energy, building technology, and </w:t>
      </w:r>
      <w:r w:rsidR="00F12E5D">
        <w:t>construction-related industries.</w:t>
      </w:r>
      <w:r>
        <w:t xml:space="preserve"> As energy codes become increasingly efficient and widespread, the demand for and diversity of jobs will also </w:t>
      </w:r>
      <w:r w:rsidR="009F2345">
        <w:t xml:space="preserve">increase. Jobs range </w:t>
      </w:r>
      <w:r w:rsidR="0005537E">
        <w:t>from trade to profess</w:t>
      </w:r>
      <w:r>
        <w:t>i</w:t>
      </w:r>
      <w:r w:rsidR="0005537E">
        <w:t>onal positions</w:t>
      </w:r>
      <w:r w:rsidR="009F2345">
        <w:t xml:space="preserve"> and include </w:t>
      </w:r>
      <w:r>
        <w:t xml:space="preserve">technical experts, leakage </w:t>
      </w:r>
      <w:r w:rsidR="0005537E">
        <w:t>specialists</w:t>
      </w:r>
      <w:r>
        <w:t xml:space="preserve">, quality control assessors, </w:t>
      </w:r>
      <w:r w:rsidR="0005537E">
        <w:t xml:space="preserve">code officials, </w:t>
      </w:r>
      <w:r>
        <w:t>commissioning agents, energy auditors,</w:t>
      </w:r>
      <w:r w:rsidR="0005537E">
        <w:t xml:space="preserve"> designers, construction workers, and </w:t>
      </w:r>
      <w:r>
        <w:t>compliance officers</w:t>
      </w:r>
      <w:r w:rsidR="009F2345">
        <w:t xml:space="preserve">. </w:t>
      </w:r>
      <w:r>
        <w:t>(</w:t>
      </w:r>
      <w:r w:rsidR="001D6E34">
        <w:t>USDOE</w:t>
      </w:r>
      <w:r>
        <w:t>, 2011).</w:t>
      </w:r>
    </w:p>
    <w:p w14:paraId="076162D7" w14:textId="423E93B6" w:rsidR="00F12E5D" w:rsidRDefault="00F14560" w:rsidP="00F12E5D">
      <w:r>
        <w:t xml:space="preserve">Construction jobs </w:t>
      </w:r>
      <w:r w:rsidR="006554DA">
        <w:t>generat</w:t>
      </w:r>
      <w:r>
        <w:t xml:space="preserve">ed from energy efficiency initiatives </w:t>
      </w:r>
      <w:r w:rsidR="006554DA">
        <w:t>are especially positioned to benefit from energy code compliance. In</w:t>
      </w:r>
      <w:r w:rsidR="00F12E5D">
        <w:t xml:space="preserve"> 2019 alone, 54,000 net jobs in energy efficiency were added nationally, a 3.4 percent </w:t>
      </w:r>
      <w:r w:rsidR="00EC296E">
        <w:t xml:space="preserve">increase </w:t>
      </w:r>
      <w:r w:rsidR="00F12E5D">
        <w:t xml:space="preserve">from the previous year. The energy efficiency workforce includes approximately 2.4 million employees—1.3 million of whom are in construction. </w:t>
      </w:r>
      <w:r w:rsidR="004E5D69">
        <w:t>Because e</w:t>
      </w:r>
      <w:r w:rsidR="00F12E5D">
        <w:t>nergy codes inherently depend on the construction industry</w:t>
      </w:r>
      <w:r w:rsidR="004E5D69">
        <w:t xml:space="preserve">, construction jobs represent </w:t>
      </w:r>
      <w:proofErr w:type="gramStart"/>
      <w:r w:rsidR="004E5D69">
        <w:t>the</w:t>
      </w:r>
      <w:r w:rsidR="00F12E5D">
        <w:t xml:space="preserve"> majority of</w:t>
      </w:r>
      <w:proofErr w:type="gramEnd"/>
      <w:r w:rsidR="00F12E5D">
        <w:t xml:space="preserve"> job opportunities in energy efficiency. In 2019, 27,600 energy efficiency jobs were added nationally; of these construction employees, 78 percent reported that most of their time was committed exclusively to energy efficiency work. (National Association of State Energy Officials and Energy Futures Initiative, 2020)</w:t>
      </w:r>
    </w:p>
    <w:p w14:paraId="53EFF2E1" w14:textId="57338F81" w:rsidR="001E6F48" w:rsidRDefault="001E6F48" w:rsidP="00F12E5D">
      <w:r w:rsidRPr="001E6F48">
        <w:t>West Virginia’s 7,144 jobs in energy efficiency can be increased dramatically from energy code compliance. In 2020, these jobs represented just 13 percent of all jobs in the state’s traditional energy sector; for comparison, energy efficiency jobs represented 35 percent of traditional energy sector jobs across the country. (National Association of State Energy Officials and Energy Futures Initiative, 2020)</w:t>
      </w:r>
      <w:r>
        <w:t xml:space="preserve"> </w:t>
      </w:r>
    </w:p>
    <w:p w14:paraId="3E198A27" w14:textId="4662CE4E" w:rsidR="00F12E5D" w:rsidRDefault="00F12E5D" w:rsidP="00F12E5D">
      <w:r>
        <w:t>Many communities are investing in workforce development activities and incentives to help bolster and expand energy efficiency jobs</w:t>
      </w:r>
      <w:r w:rsidR="00EB7EE7">
        <w:t xml:space="preserve">. </w:t>
      </w:r>
      <w:r>
        <w:t>As shown in the overview of neighboring states</w:t>
      </w:r>
      <w:r w:rsidR="00EC296E">
        <w:t xml:space="preserve"> in Chapter </w:t>
      </w:r>
      <w:r w:rsidR="00EC296E">
        <w:fldChar w:fldCharType="begin"/>
      </w:r>
      <w:r w:rsidR="00EC296E">
        <w:instrText xml:space="preserve"> REF _Ref39678983 \r \h </w:instrText>
      </w:r>
      <w:r w:rsidR="00EC296E">
        <w:fldChar w:fldCharType="separate"/>
      </w:r>
      <w:r w:rsidR="00EE4432">
        <w:t>3</w:t>
      </w:r>
      <w:r w:rsidR="00EC296E">
        <w:fldChar w:fldCharType="end"/>
      </w:r>
      <w:r>
        <w:t xml:space="preserve">, Maryland </w:t>
      </w:r>
      <w:r w:rsidR="0005537E">
        <w:t>boasts the highest marks</w:t>
      </w:r>
      <w:r>
        <w:t xml:space="preserve"> for energy efficiency, which is likely helped by its </w:t>
      </w:r>
      <w:proofErr w:type="spellStart"/>
      <w:r>
        <w:t>EmPOWER</w:t>
      </w:r>
      <w:proofErr w:type="spellEnd"/>
      <w:r>
        <w:t xml:space="preserve"> </w:t>
      </w:r>
      <w:r w:rsidR="0005537E">
        <w:t>initiative</w:t>
      </w:r>
      <w:r>
        <w:t xml:space="preserve">, which is estimated to create 68,000 new net jobs, increase state </w:t>
      </w:r>
      <w:r w:rsidR="00EC296E">
        <w:t>gross domestic product</w:t>
      </w:r>
      <w:r>
        <w:t xml:space="preserve"> by $3.75 billion, and save $12 billion for homes and businesses (ACEEE, 2017).</w:t>
      </w:r>
    </w:p>
    <w:p w14:paraId="4626FA33" w14:textId="4F26A4E9" w:rsidR="0060317E" w:rsidRDefault="00477961" w:rsidP="0060317E">
      <w:pPr>
        <w:pStyle w:val="Heading2"/>
      </w:pPr>
      <w:bookmarkStart w:id="29" w:name="_Toc38569513"/>
      <w:bookmarkStart w:id="30" w:name="_Toc38569514"/>
      <w:bookmarkStart w:id="31" w:name="_Toc38569515"/>
      <w:bookmarkStart w:id="32" w:name="_Toc38569516"/>
      <w:bookmarkStart w:id="33" w:name="_Toc38569517"/>
      <w:bookmarkStart w:id="34" w:name="_Toc38569518"/>
      <w:bookmarkStart w:id="35" w:name="_Toc38569519"/>
      <w:bookmarkStart w:id="36" w:name="_Toc38569520"/>
      <w:bookmarkStart w:id="37" w:name="_Toc38569521"/>
      <w:bookmarkStart w:id="38" w:name="_Toc38569522"/>
      <w:bookmarkStart w:id="39" w:name="_Toc38569523"/>
      <w:bookmarkStart w:id="40" w:name="_Toc49344696"/>
      <w:bookmarkEnd w:id="29"/>
      <w:bookmarkEnd w:id="30"/>
      <w:bookmarkEnd w:id="31"/>
      <w:bookmarkEnd w:id="32"/>
      <w:bookmarkEnd w:id="33"/>
      <w:bookmarkEnd w:id="34"/>
      <w:bookmarkEnd w:id="35"/>
      <w:bookmarkEnd w:id="36"/>
      <w:bookmarkEnd w:id="37"/>
      <w:bookmarkEnd w:id="38"/>
      <w:bookmarkEnd w:id="39"/>
      <w:r>
        <w:t>Resilience</w:t>
      </w:r>
      <w:bookmarkEnd w:id="40"/>
    </w:p>
    <w:p w14:paraId="6059602D" w14:textId="77777777" w:rsidR="0060317E" w:rsidRDefault="0060317E" w:rsidP="00743821">
      <w:pPr>
        <w:pStyle w:val="Heading3"/>
      </w:pPr>
      <w:r>
        <w:t>Health, safety, and building durability</w:t>
      </w:r>
    </w:p>
    <w:p w14:paraId="5FCB7C88" w14:textId="7190ADE5" w:rsidR="0060317E" w:rsidRDefault="0060317E" w:rsidP="0060317E">
      <w:r>
        <w:t xml:space="preserve">Energy codes yield cost and energy savings and guard against preventable environmental conditions related to moisture, air quality, fire, and extreme weather events that can diminish human—and building—health. </w:t>
      </w:r>
      <w:r w:rsidR="00EC296E">
        <w:t>E</w:t>
      </w:r>
      <w:r>
        <w:t>nergy codes work to safeguard the occupant as well as the investment (</w:t>
      </w:r>
      <w:proofErr w:type="spellStart"/>
      <w:r>
        <w:t>Spinu</w:t>
      </w:r>
      <w:proofErr w:type="spellEnd"/>
      <w:r>
        <w:t xml:space="preserve">, 2012). Because of this, energy codes “go beyond energy and cost savings—energy codes are life safety codes” (NEEP, 2018). </w:t>
      </w:r>
    </w:p>
    <w:p w14:paraId="1C75539C" w14:textId="398F93A4" w:rsidR="0060317E" w:rsidRDefault="0060317E" w:rsidP="0060317E">
      <w:r>
        <w:lastRenderedPageBreak/>
        <w:t xml:space="preserve">The main objective of an energy code is a tight thermal envelope, also called a building envelope; it is a barrier that separates conditioned space from unconditioned space, such as floors, insulation, ceilings, floors, walls, and windows. A tight thermal envelope prevents the exchange of conditioned and unconditioned air, which can have far-reaching effects, as described below (Meres and </w:t>
      </w:r>
      <w:proofErr w:type="spellStart"/>
      <w:r>
        <w:t>Makela</w:t>
      </w:r>
      <w:proofErr w:type="spellEnd"/>
      <w:r>
        <w:t>, 2013).</w:t>
      </w:r>
    </w:p>
    <w:p w14:paraId="5C155838" w14:textId="77777777" w:rsidR="0060317E" w:rsidRDefault="0060317E" w:rsidP="00477961">
      <w:pPr>
        <w:pStyle w:val="Heading3"/>
      </w:pPr>
      <w:r w:rsidRPr="00394BD5">
        <w:t>Moisture</w:t>
      </w:r>
    </w:p>
    <w:p w14:paraId="39E6404C" w14:textId="77777777" w:rsidR="0060317E" w:rsidRDefault="0060317E" w:rsidP="0060317E">
      <w:r>
        <w:t>Energy codes help prevent the formation of rot, mold, and mildew by controlling moisture from condensation, which develops when warm air meets a cold surface. Rot compromises the structural integrity of a building, which degrades the building’s durability and makes it dangerous to occupy. Mold and mildew can cause serious health complications, ranging from respiratory reactions to neurologic damage—sometimes even death. Some energy code measures that help prevent moisture issues include:</w:t>
      </w:r>
    </w:p>
    <w:p w14:paraId="513D8949" w14:textId="77777777" w:rsidR="0060317E" w:rsidRPr="00990CA9" w:rsidRDefault="0060317E" w:rsidP="0060317E">
      <w:pPr>
        <w:pStyle w:val="ListParagraph"/>
        <w:numPr>
          <w:ilvl w:val="0"/>
          <w:numId w:val="39"/>
        </w:numPr>
      </w:pPr>
      <w:r w:rsidRPr="00990CA9">
        <w:t>Air barriers are created when any openings that would permit unwanted airflow are sealed. Because air carries moisture, moisture is less likely to invade the wall cavities.</w:t>
      </w:r>
    </w:p>
    <w:p w14:paraId="40C8A204" w14:textId="77777777" w:rsidR="0060317E" w:rsidRPr="00990CA9" w:rsidRDefault="0060317E" w:rsidP="0060317E">
      <w:pPr>
        <w:pStyle w:val="ListParagraph"/>
        <w:numPr>
          <w:ilvl w:val="0"/>
          <w:numId w:val="39"/>
        </w:numPr>
      </w:pPr>
      <w:r w:rsidRPr="00990CA9">
        <w:t>Insulated and sealed ceilings prevent ice dams from forming and allowing water to leak into the house.</w:t>
      </w:r>
    </w:p>
    <w:p w14:paraId="6BFC4DE4" w14:textId="77777777" w:rsidR="0060317E" w:rsidRPr="00990CA9" w:rsidRDefault="0060317E" w:rsidP="0060317E">
      <w:pPr>
        <w:pStyle w:val="ListParagraph"/>
        <w:numPr>
          <w:ilvl w:val="0"/>
          <w:numId w:val="39"/>
        </w:numPr>
      </w:pPr>
      <w:r w:rsidRPr="00990CA9">
        <w:t>Efficient, well-insulated, and well-sealed windows prevent unwanted heat transfer and reduce condensation that would damage nearby building materials.</w:t>
      </w:r>
    </w:p>
    <w:p w14:paraId="494506E2" w14:textId="09E92537" w:rsidR="0060317E" w:rsidRPr="00990CA9" w:rsidRDefault="0060317E" w:rsidP="0060317E">
      <w:pPr>
        <w:pStyle w:val="ListParagraph"/>
        <w:numPr>
          <w:ilvl w:val="0"/>
          <w:numId w:val="39"/>
        </w:numPr>
      </w:pPr>
      <w:r w:rsidRPr="00990CA9">
        <w:t xml:space="preserve">Appropriately sized </w:t>
      </w:r>
      <w:r w:rsidR="00A24CFF" w:rsidRPr="00A24CFF">
        <w:t>heating, ventilation and air conditioning</w:t>
      </w:r>
      <w:r w:rsidR="00A24CFF">
        <w:t xml:space="preserve"> </w:t>
      </w:r>
      <w:r w:rsidRPr="00990CA9">
        <w:t>systems with sealed ductwork have longer service lives and dehumidify the air effectively. (Meres, 2015; Brinker, 2018</w:t>
      </w:r>
      <w:r w:rsidR="00EC296E">
        <w:t>)</w:t>
      </w:r>
    </w:p>
    <w:p w14:paraId="7825EB08" w14:textId="18914B39" w:rsidR="0060317E" w:rsidRDefault="0060317E" w:rsidP="00477961">
      <w:pPr>
        <w:pStyle w:val="Heading3"/>
      </w:pPr>
      <w:r>
        <w:t xml:space="preserve">Air </w:t>
      </w:r>
      <w:r w:rsidR="00477961">
        <w:t>q</w:t>
      </w:r>
      <w:r>
        <w:t>uality</w:t>
      </w:r>
    </w:p>
    <w:p w14:paraId="1E9F43DD" w14:textId="14C29B7A" w:rsidR="003E78F9" w:rsidRDefault="0060317E" w:rsidP="003E78F9">
      <w:r>
        <w:t>Per the saying, “Build tight and ventilate right,” proper ventilation and air sealing are critical to the thermal envelope and healthy air quality. If unwanted air exchange</w:t>
      </w:r>
      <w:r w:rsidR="00F12E5D">
        <w:t>, drafts, and leak</w:t>
      </w:r>
      <w:r>
        <w:t>s occur, pollutants and contaminants from outside, such as exhaust or lawn chemicals, can seep into living space</w:t>
      </w:r>
      <w:r w:rsidR="003E78F9">
        <w:t>.</w:t>
      </w:r>
      <w:r w:rsidR="003E78F9" w:rsidRPr="003E78F9">
        <w:t xml:space="preserve"> </w:t>
      </w:r>
      <w:r w:rsidR="003E78F9">
        <w:t xml:space="preserve">Highly regulated air exchange and air sealing prevent the spread of contaminants and improve whole-house ventilation; efficient ventilation also prevents pollutants from within the house, such as those from cleaners and paints, from lingering in the living space instead of aerating outside. </w:t>
      </w:r>
      <w:r>
        <w:t xml:space="preserve">Poor air sealing in supply and return duct systems increase the risk of </w:t>
      </w:r>
      <w:proofErr w:type="spellStart"/>
      <w:r>
        <w:t>backdrafting</w:t>
      </w:r>
      <w:proofErr w:type="spellEnd"/>
      <w:r>
        <w:t xml:space="preserve"> in combustion appliances, which can be particularly dangerous.</w:t>
      </w:r>
      <w:r w:rsidR="003E78F9" w:rsidRPr="003E78F9">
        <w:t xml:space="preserve"> </w:t>
      </w:r>
      <w:r w:rsidR="003E78F9">
        <w:t>(Brinker, 2018; Meres, 2015)</w:t>
      </w:r>
    </w:p>
    <w:p w14:paraId="7356E5E4" w14:textId="240199B1" w:rsidR="0060317E" w:rsidRDefault="0060317E" w:rsidP="0060317E">
      <w:r>
        <w:t xml:space="preserve">Because energy codes </w:t>
      </w:r>
      <w:r w:rsidR="000D6835">
        <w:t xml:space="preserve">prevent unsafe conditions in indoor air </w:t>
      </w:r>
      <w:r w:rsidR="003E78F9">
        <w:t>and reduce emissions that decrease outdoor air quality</w:t>
      </w:r>
      <w:r>
        <w:t>,</w:t>
      </w:r>
      <w:r w:rsidR="000D6835">
        <w:t xml:space="preserve"> they play a direct role in </w:t>
      </w:r>
      <w:r w:rsidR="006E0F44">
        <w:t xml:space="preserve">protecting </w:t>
      </w:r>
      <w:r w:rsidR="000D6835">
        <w:t>human health. R</w:t>
      </w:r>
      <w:r>
        <w:t>educing energy consumption nationwide by 15 percent annually would save six lives daily and prevent 30,000 asthma episodes</w:t>
      </w:r>
      <w:r w:rsidR="003E78F9">
        <w:t xml:space="preserve"> (</w:t>
      </w:r>
      <w:r>
        <w:t>NEEP, 2019</w:t>
      </w:r>
      <w:r w:rsidR="000D6835">
        <w:t>; USDOE, 2015</w:t>
      </w:r>
      <w:r>
        <w:t>).</w:t>
      </w:r>
      <w:r w:rsidR="003E78F9">
        <w:t xml:space="preserve"> </w:t>
      </w:r>
      <w:r w:rsidR="00A24CFF">
        <w:t xml:space="preserve">Energy codes can </w:t>
      </w:r>
      <w:r w:rsidR="001E6F48">
        <w:t xml:space="preserve">also </w:t>
      </w:r>
      <w:r w:rsidR="00A24CFF">
        <w:t xml:space="preserve">help </w:t>
      </w:r>
      <w:r>
        <w:t>mitigate the effects of fire</w:t>
      </w:r>
      <w:r w:rsidR="00A24CFF">
        <w:t>s</w:t>
      </w:r>
      <w:r>
        <w:t>. Because of the highly regulated air exchange, the spread of fire and smoke throughout the structure—or from one building to another</w:t>
      </w:r>
      <w:r w:rsidR="00A24CFF">
        <w:t>—</w:t>
      </w:r>
      <w:r>
        <w:t>is slowed (Brinker, 2018).</w:t>
      </w:r>
    </w:p>
    <w:p w14:paraId="67BE47A6" w14:textId="77777777" w:rsidR="0060317E" w:rsidRDefault="0060317E" w:rsidP="00477961">
      <w:pPr>
        <w:pStyle w:val="Heading3"/>
      </w:pPr>
      <w:r>
        <w:t>Extreme weather</w:t>
      </w:r>
    </w:p>
    <w:p w14:paraId="09CF93D5" w14:textId="52245B36" w:rsidR="0060317E" w:rsidRDefault="0060317E" w:rsidP="0060317E">
      <w:r>
        <w:t xml:space="preserve">Extreme weather—heat waves, cold snaps, flooding, and more—can quickly make buildings unsafe </w:t>
      </w:r>
      <w:r w:rsidR="00A24CFF">
        <w:t>due to</w:t>
      </w:r>
      <w:r>
        <w:t xml:space="preserve"> dangerous temperature and moisture levels, especially when there is a power outage or other system loss (USDOE, 2016). An energy-efficient building keeps the indoor temperature warmer longer when it is cold out, and cooler longer when it is hot out: This keeps the building stable, safe, and “passively survivable,” which allows occupants to remain inside for longer periods of time during </w:t>
      </w:r>
      <w:r w:rsidR="003E78F9">
        <w:t xml:space="preserve">power </w:t>
      </w:r>
      <w:r>
        <w:t xml:space="preserve">loss and </w:t>
      </w:r>
      <w:r w:rsidR="00A24CFF">
        <w:t xml:space="preserve">when </w:t>
      </w:r>
      <w:r>
        <w:t>shelter</w:t>
      </w:r>
      <w:r w:rsidR="00A24CFF">
        <w:t>ing</w:t>
      </w:r>
      <w:r>
        <w:t xml:space="preserve"> in place. (NEEP, 2019; Brinker, 2018; Meres, 2015) The thermal envelope still functions even when other major building systems are down (Brinker, 2018).</w:t>
      </w:r>
    </w:p>
    <w:p w14:paraId="613C31C3" w14:textId="77777777" w:rsidR="00394BD5" w:rsidRDefault="00394BD5" w:rsidP="00394BD5">
      <w:pPr>
        <w:pStyle w:val="Heading1"/>
        <w:pageBreakBefore/>
      </w:pPr>
      <w:bookmarkStart w:id="41" w:name="_Toc38569526"/>
      <w:bookmarkStart w:id="42" w:name="_Toc38569527"/>
      <w:bookmarkStart w:id="43" w:name="_Toc38569528"/>
      <w:bookmarkStart w:id="44" w:name="_Toc38569529"/>
      <w:bookmarkStart w:id="45" w:name="_Toc38569530"/>
      <w:bookmarkStart w:id="46" w:name="_Toc38569531"/>
      <w:bookmarkStart w:id="47" w:name="_Toc38569532"/>
      <w:bookmarkStart w:id="48" w:name="_Toc38569533"/>
      <w:bookmarkStart w:id="49" w:name="_Toc38569534"/>
      <w:bookmarkStart w:id="50" w:name="_Toc38569535"/>
      <w:bookmarkStart w:id="51" w:name="_Toc38569536"/>
      <w:bookmarkStart w:id="52" w:name="_Toc38569565"/>
      <w:bookmarkStart w:id="53" w:name="_Toc38569566"/>
      <w:bookmarkStart w:id="54" w:name="_Toc38569595"/>
      <w:bookmarkStart w:id="55" w:name="_Toc38569596"/>
      <w:bookmarkStart w:id="56" w:name="_Toc38569625"/>
      <w:bookmarkStart w:id="57" w:name="_Toc38569626"/>
      <w:bookmarkStart w:id="58" w:name="_Toc38569655"/>
      <w:bookmarkStart w:id="59" w:name="_Toc38569656"/>
      <w:bookmarkStart w:id="60" w:name="_Toc38569685"/>
      <w:bookmarkStart w:id="61" w:name="_Toc38569686"/>
      <w:bookmarkStart w:id="62" w:name="_Toc38569715"/>
      <w:bookmarkStart w:id="63" w:name="_Toc38569716"/>
      <w:bookmarkStart w:id="64" w:name="_Toc38569717"/>
      <w:bookmarkStart w:id="65" w:name="_Toc38569742"/>
      <w:bookmarkStart w:id="66" w:name="_Toc38569743"/>
      <w:bookmarkStart w:id="67" w:name="_Toc38569744"/>
      <w:bookmarkStart w:id="68" w:name="_Toc38569745"/>
      <w:bookmarkStart w:id="69" w:name="_Toc38569746"/>
      <w:bookmarkStart w:id="70" w:name="_Toc38569747"/>
      <w:bookmarkStart w:id="71" w:name="_Toc38569748"/>
      <w:bookmarkStart w:id="72" w:name="_Toc38569749"/>
      <w:bookmarkStart w:id="73" w:name="_Ref39678983"/>
      <w:bookmarkStart w:id="74" w:name="_Toc4934469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9C627B">
        <w:lastRenderedPageBreak/>
        <w:t>Energy efficiency in West Virginia buildings</w:t>
      </w:r>
      <w:bookmarkEnd w:id="73"/>
      <w:bookmarkEnd w:id="74"/>
    </w:p>
    <w:p w14:paraId="008E86AA" w14:textId="1B5EC604" w:rsidR="004A3A59" w:rsidRDefault="004A3A59" w:rsidP="004A3A59">
      <w:r>
        <w:t xml:space="preserve">While West Virginia is a net exporter of electricity and a national leader in interstate electricity sales, West Virginians pay disproportionately high electricity bills. This, in large part, is due to the inefficiency of the </w:t>
      </w:r>
      <w:proofErr w:type="gramStart"/>
      <w:r>
        <w:t>state’s built</w:t>
      </w:r>
      <w:proofErr w:type="gramEnd"/>
      <w:r>
        <w:t xml:space="preserve"> environment. West Virginia has the highest residential electricity consumption per household east of the Mississippi River and the highest total energy consumption per capita in the Appalachian region </w:t>
      </w:r>
      <w:r w:rsidR="00A375AB">
        <w:t xml:space="preserve">(see </w:t>
      </w:r>
      <w:r w:rsidR="00A375AB">
        <w:fldChar w:fldCharType="begin"/>
      </w:r>
      <w:r w:rsidR="00A375AB">
        <w:instrText xml:space="preserve"> REF _Ref37242845 \h </w:instrText>
      </w:r>
      <w:r w:rsidR="00A375AB">
        <w:fldChar w:fldCharType="separate"/>
      </w:r>
      <w:r w:rsidR="00EE4432">
        <w:t xml:space="preserve">Figure </w:t>
      </w:r>
      <w:r w:rsidR="00EE4432">
        <w:rPr>
          <w:noProof/>
        </w:rPr>
        <w:t>2</w:t>
      </w:r>
      <w:r w:rsidR="00A375AB">
        <w:fldChar w:fldCharType="end"/>
      </w:r>
      <w:r w:rsidR="00A375AB">
        <w:t>)</w:t>
      </w:r>
      <w:r w:rsidR="007B2755">
        <w:t xml:space="preserve"> </w:t>
      </w:r>
      <w:r>
        <w:t>(</w:t>
      </w:r>
      <w:r w:rsidR="009E70FB" w:rsidRPr="009E70FB">
        <w:t>U.S. Energy Information Administration</w:t>
      </w:r>
      <w:r>
        <w:t>, 2020).</w:t>
      </w:r>
    </w:p>
    <w:p w14:paraId="76D0C73A" w14:textId="5DD779F9" w:rsidR="004A3A59" w:rsidRDefault="004A3A59" w:rsidP="004A3A59">
      <w:pPr>
        <w:pStyle w:val="Caption"/>
      </w:pPr>
      <w:bookmarkStart w:id="75" w:name="_Ref37242845"/>
      <w:bookmarkStart w:id="76" w:name="_Toc43241229"/>
      <w:r>
        <w:t xml:space="preserve">Figure </w:t>
      </w:r>
      <w:fldSimple w:instr=" SEQ Figure \* ARABIC ">
        <w:r w:rsidR="00EE4432">
          <w:rPr>
            <w:noProof/>
          </w:rPr>
          <w:t>2</w:t>
        </w:r>
      </w:fldSimple>
      <w:bookmarkEnd w:id="75"/>
      <w:r>
        <w:t>: Built environment per capita energy consumption (million Btu)</w:t>
      </w:r>
      <w:bookmarkEnd w:id="76"/>
    </w:p>
    <w:p w14:paraId="4277E100" w14:textId="77777777" w:rsidR="004A3A59" w:rsidRDefault="004A3A59" w:rsidP="004A3A59">
      <w:r>
        <w:rPr>
          <w:rFonts w:ascii="Arial" w:hAnsi="Arial" w:cs="Arial"/>
          <w:noProof/>
          <w:color w:val="000000"/>
          <w:sz w:val="22"/>
          <w:szCs w:val="22"/>
          <w:bdr w:val="none" w:sz="0" w:space="0" w:color="auto" w:frame="1"/>
        </w:rPr>
        <w:drawing>
          <wp:inline distT="0" distB="0" distL="0" distR="0" wp14:anchorId="67224996" wp14:editId="72628832">
            <wp:extent cx="4805847" cy="34926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05847" cy="3492654"/>
                    </a:xfrm>
                    <a:prstGeom prst="rect">
                      <a:avLst/>
                    </a:prstGeom>
                    <a:noFill/>
                    <a:ln>
                      <a:noFill/>
                    </a:ln>
                  </pic:spPr>
                </pic:pic>
              </a:graphicData>
            </a:graphic>
          </wp:inline>
        </w:drawing>
      </w:r>
    </w:p>
    <w:p w14:paraId="0BFF95CB" w14:textId="50F24D02" w:rsidR="004A3A59" w:rsidRDefault="004A3A59" w:rsidP="004A3A59">
      <w:pPr>
        <w:pStyle w:val="TableNotes"/>
      </w:pPr>
      <w:r>
        <w:t xml:space="preserve">Source: </w:t>
      </w:r>
      <w:r w:rsidR="009E70FB" w:rsidRPr="009E70FB">
        <w:t xml:space="preserve">U.S. Energy Information Administration </w:t>
      </w:r>
      <w:r w:rsidR="00B361D9">
        <w:t>(2020)</w:t>
      </w:r>
      <w:r w:rsidR="009E70FB">
        <w:t>.</w:t>
      </w:r>
    </w:p>
    <w:p w14:paraId="5D4DF4E2" w14:textId="2F9770EE" w:rsidR="00394BD5" w:rsidRDefault="00394BD5" w:rsidP="00394BD5">
      <w:bookmarkStart w:id="77" w:name="_Hlk43131244"/>
      <w:bookmarkStart w:id="78" w:name="_Hlk49346552"/>
      <w:r w:rsidRPr="009C627B">
        <w:t>West Virginia tied with Mississippi as the 48</w:t>
      </w:r>
      <w:r w:rsidRPr="004A3A59">
        <w:rPr>
          <w:vertAlign w:val="superscript"/>
        </w:rPr>
        <w:t>th</w:t>
      </w:r>
      <w:r w:rsidR="004A3A59">
        <w:t>-</w:t>
      </w:r>
      <w:r w:rsidRPr="009C627B">
        <w:t>least energy efficien</w:t>
      </w:r>
      <w:r w:rsidR="000174A0">
        <w:t xml:space="preserve">cy–friendly </w:t>
      </w:r>
      <w:r w:rsidRPr="009C627B">
        <w:t xml:space="preserve">state in the nation, </w:t>
      </w:r>
      <w:bookmarkEnd w:id="78"/>
      <w:r w:rsidRPr="009C627B">
        <w:t xml:space="preserve">topping only North Dakota and Wyoming (see </w:t>
      </w:r>
      <w:r w:rsidR="00A375AB">
        <w:fldChar w:fldCharType="begin"/>
      </w:r>
      <w:r w:rsidR="00A375AB">
        <w:instrText xml:space="preserve"> REF  _Ref37057375 \h </w:instrText>
      </w:r>
      <w:r w:rsidR="00A375AB">
        <w:fldChar w:fldCharType="separate"/>
      </w:r>
      <w:r w:rsidR="00EE4432">
        <w:t xml:space="preserve">Figure </w:t>
      </w:r>
      <w:r w:rsidR="00EE4432">
        <w:rPr>
          <w:noProof/>
        </w:rPr>
        <w:t>3</w:t>
      </w:r>
      <w:r w:rsidR="00A375AB">
        <w:fldChar w:fldCharType="end"/>
      </w:r>
      <w:r w:rsidRPr="009C627B">
        <w:t xml:space="preserve">). </w:t>
      </w:r>
      <w:bookmarkEnd w:id="77"/>
      <w:r w:rsidRPr="009C627B">
        <w:t xml:space="preserve">This ranking is based on a cumulative score </w:t>
      </w:r>
      <w:r w:rsidR="004A3A59">
        <w:t xml:space="preserve">that includes </w:t>
      </w:r>
      <w:r w:rsidR="004A3A59" w:rsidRPr="009C627B">
        <w:t xml:space="preserve">energy codes </w:t>
      </w:r>
      <w:r w:rsidR="004A3A59">
        <w:t xml:space="preserve">and five other </w:t>
      </w:r>
      <w:r w:rsidRPr="009C627B">
        <w:t xml:space="preserve">categories: utilities, transportation, combined heat and power, state initiatives, </w:t>
      </w:r>
      <w:r w:rsidR="004A3A59">
        <w:t xml:space="preserve">and </w:t>
      </w:r>
      <w:r w:rsidRPr="009C627B">
        <w:t xml:space="preserve">appliance standards. </w:t>
      </w:r>
      <w:r w:rsidR="00A24CFF">
        <w:t xml:space="preserve">As illustrated in </w:t>
      </w:r>
      <w:r w:rsidR="00A24CFF">
        <w:fldChar w:fldCharType="begin"/>
      </w:r>
      <w:r w:rsidR="00A24CFF">
        <w:instrText xml:space="preserve"> REF  _Ref37057375 \h </w:instrText>
      </w:r>
      <w:r w:rsidR="00A24CFF">
        <w:fldChar w:fldCharType="separate"/>
      </w:r>
      <w:r w:rsidR="00EE4432">
        <w:t xml:space="preserve">Figure </w:t>
      </w:r>
      <w:r w:rsidR="00EE4432">
        <w:rPr>
          <w:noProof/>
        </w:rPr>
        <w:t>3</w:t>
      </w:r>
      <w:r w:rsidR="00A24CFF">
        <w:fldChar w:fldCharType="end"/>
      </w:r>
      <w:r w:rsidR="00A24CFF">
        <w:t xml:space="preserve">, </w:t>
      </w:r>
      <w:bookmarkStart w:id="79" w:name="_Hlk49346650"/>
      <w:r w:rsidRPr="009C627B">
        <w:t xml:space="preserve">West Virginia trails behind each bordering state in both </w:t>
      </w:r>
      <w:r w:rsidR="004A3A59">
        <w:t xml:space="preserve">its </w:t>
      </w:r>
      <w:r w:rsidRPr="009C627B">
        <w:t xml:space="preserve">overall energy efficiency rank and </w:t>
      </w:r>
      <w:r w:rsidR="004A3A59">
        <w:t xml:space="preserve">its </w:t>
      </w:r>
      <w:r w:rsidRPr="009C627B">
        <w:t>energy code score.</w:t>
      </w:r>
      <w:bookmarkEnd w:id="79"/>
    </w:p>
    <w:p w14:paraId="12B86349" w14:textId="3A22D7EF" w:rsidR="00394BD5" w:rsidRDefault="00394BD5" w:rsidP="00394BD5">
      <w:pPr>
        <w:pStyle w:val="Caption"/>
      </w:pPr>
      <w:bookmarkStart w:id="80" w:name="_Ref37057375"/>
      <w:bookmarkStart w:id="81" w:name="_Toc43241230"/>
      <w:r>
        <w:lastRenderedPageBreak/>
        <w:t xml:space="preserve">Figure </w:t>
      </w:r>
      <w:fldSimple w:instr=" SEQ Figure \* ARABIC ">
        <w:r w:rsidR="00EE4432">
          <w:rPr>
            <w:noProof/>
          </w:rPr>
          <w:t>3</w:t>
        </w:r>
      </w:fldSimple>
      <w:bookmarkEnd w:id="80"/>
      <w:r>
        <w:t xml:space="preserve">: </w:t>
      </w:r>
      <w:r w:rsidR="00BE5319">
        <w:t>National e</w:t>
      </w:r>
      <w:r w:rsidRPr="009C627B">
        <w:t>nergy efficiency ranking and energy code score</w:t>
      </w:r>
      <w:r w:rsidR="007B2755">
        <w:t>s</w:t>
      </w:r>
      <w:bookmarkEnd w:id="81"/>
    </w:p>
    <w:p w14:paraId="46C5B18C" w14:textId="13D9FE5B" w:rsidR="00394BD5" w:rsidRDefault="00C30CCC" w:rsidP="00394BD5">
      <w:r>
        <w:rPr>
          <w:noProof/>
        </w:rPr>
        <w:drawing>
          <wp:inline distT="0" distB="0" distL="0" distR="0" wp14:anchorId="2CFFA527" wp14:editId="490FECA9">
            <wp:extent cx="4029075" cy="1954181"/>
            <wp:effectExtent l="0" t="0" r="0" b="8255"/>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eee_staterankings.png"/>
                    <pic:cNvPicPr/>
                  </pic:nvPicPr>
                  <pic:blipFill>
                    <a:blip r:embed="rId17">
                      <a:extLst>
                        <a:ext uri="{28A0092B-C50C-407E-A947-70E740481C1C}">
                          <a14:useLocalDpi xmlns:a14="http://schemas.microsoft.com/office/drawing/2010/main" val="0"/>
                        </a:ext>
                      </a:extLst>
                    </a:blip>
                    <a:stretch>
                      <a:fillRect/>
                    </a:stretch>
                  </pic:blipFill>
                  <pic:spPr>
                    <a:xfrm>
                      <a:off x="0" y="0"/>
                      <a:ext cx="4051310" cy="1964966"/>
                    </a:xfrm>
                    <a:prstGeom prst="rect">
                      <a:avLst/>
                    </a:prstGeom>
                  </pic:spPr>
                </pic:pic>
              </a:graphicData>
            </a:graphic>
          </wp:inline>
        </w:drawing>
      </w:r>
    </w:p>
    <w:p w14:paraId="2E07C79D" w14:textId="0FFDE7E8" w:rsidR="00394BD5" w:rsidRDefault="00394BD5" w:rsidP="005014E7">
      <w:pPr>
        <w:pStyle w:val="TableNotes"/>
      </w:pPr>
      <w:r>
        <w:t xml:space="preserve">Source: </w:t>
      </w:r>
      <w:r w:rsidR="00C30CCC">
        <w:t>Adapted from ACEEE (</w:t>
      </w:r>
      <w:r w:rsidR="00A71F42">
        <w:t>2019)</w:t>
      </w:r>
      <w:r w:rsidR="009E70FB">
        <w:t>.</w:t>
      </w:r>
    </w:p>
    <w:p w14:paraId="7B81ABF2" w14:textId="779B8EEC" w:rsidR="00394BD5" w:rsidRDefault="00394BD5" w:rsidP="00394BD5">
      <w:r>
        <w:t xml:space="preserve">ACEEE’s findings are also consistent with those of the </w:t>
      </w:r>
      <w:r w:rsidR="00A24CFF">
        <w:t>U.S.</w:t>
      </w:r>
      <w:r>
        <w:t xml:space="preserve"> Department of Energy (USDOE). USDOE tracks the adoption of residential and commercial energy codes throughout the country by </w:t>
      </w:r>
      <w:r w:rsidR="00F76830">
        <w:t>conducting a quantitative analysis</w:t>
      </w:r>
      <w:r w:rsidR="00C10249">
        <w:t xml:space="preserve"> of energy savings impacts within a given state</w:t>
      </w:r>
      <w:r w:rsidR="00123AFE">
        <w:t xml:space="preserve"> using USDOE’s simulation program </w:t>
      </w:r>
      <w:r w:rsidR="00DE2257">
        <w:t xml:space="preserve">and </w:t>
      </w:r>
      <w:proofErr w:type="gramStart"/>
      <w:r w:rsidR="00DE2257">
        <w:t>a number of</w:t>
      </w:r>
      <w:proofErr w:type="gramEnd"/>
      <w:r w:rsidR="00DE2257">
        <w:t xml:space="preserve"> state-specific factors</w:t>
      </w:r>
      <w:r w:rsidR="00F76830">
        <w:t>. The analysis results in an energy index</w:t>
      </w:r>
      <w:r w:rsidR="00123AFE">
        <w:t xml:space="preserve"> and underlying energy use intensity values</w:t>
      </w:r>
      <w:r w:rsidR="00DE2257">
        <w:t>, which are</w:t>
      </w:r>
      <w:r w:rsidR="00926978">
        <w:t xml:space="preserve"> then</w:t>
      </w:r>
      <w:r w:rsidR="00DE2257">
        <w:t xml:space="preserve"> used to categorize each state according to recent model codes</w:t>
      </w:r>
      <w:r>
        <w:t xml:space="preserve">. (USDOE, </w:t>
      </w:r>
      <w:r w:rsidR="00123AFE">
        <w:t>2019b</w:t>
      </w:r>
      <w:r>
        <w:t>)</w:t>
      </w:r>
    </w:p>
    <w:p w14:paraId="38AE61EB" w14:textId="3BD86C4F" w:rsidR="00394BD5" w:rsidRDefault="004A3A59" w:rsidP="00394BD5">
      <w:r>
        <w:t xml:space="preserve">For residential buildings, </w:t>
      </w:r>
      <w:r w:rsidR="00DE2257">
        <w:t>the only neighboring state to show energy savings</w:t>
      </w:r>
      <w:r w:rsidR="00A37367">
        <w:t xml:space="preserve"> that</w:t>
      </w:r>
      <w:r w:rsidR="00DE2257">
        <w:t xml:space="preserve"> go beyond 2009 IECC was Maryland. </w:t>
      </w:r>
      <w:r w:rsidR="00394BD5">
        <w:t xml:space="preserve">Maryland </w:t>
      </w:r>
      <w:r w:rsidR="007726D1">
        <w:t>leads</w:t>
      </w:r>
      <w:r w:rsidR="00394BD5">
        <w:t xml:space="preserve"> in residential energy efficiency in the region and much of the </w:t>
      </w:r>
      <w:r>
        <w:t>e</w:t>
      </w:r>
      <w:r w:rsidR="00394BD5">
        <w:t>ast</w:t>
      </w:r>
      <w:r w:rsidR="00DE2257">
        <w:t>ern part of the count</w:t>
      </w:r>
      <w:r w:rsidR="00A37367">
        <w:t>r</w:t>
      </w:r>
      <w:r w:rsidR="00DE2257">
        <w:t>y</w:t>
      </w:r>
      <w:r w:rsidR="00394BD5">
        <w:t xml:space="preserve"> by adopting the latest 2018 building code at the state level</w:t>
      </w:r>
      <w:r w:rsidR="007726D1">
        <w:t xml:space="preserve">, and USDOE </w:t>
      </w:r>
      <w:r w:rsidR="00546A74">
        <w:t>validates</w:t>
      </w:r>
      <w:r w:rsidR="007726D1">
        <w:t xml:space="preserve"> the</w:t>
      </w:r>
      <w:r w:rsidR="00DE2257">
        <w:t xml:space="preserve"> </w:t>
      </w:r>
      <w:r w:rsidR="00C82338">
        <w:t>IECC</w:t>
      </w:r>
      <w:r w:rsidR="00DE2257">
        <w:t xml:space="preserve"> 2018</w:t>
      </w:r>
      <w:r w:rsidR="007726D1">
        <w:t xml:space="preserve"> savings</w:t>
      </w:r>
      <w:r w:rsidR="00DE2257">
        <w:t xml:space="preserve"> (See </w:t>
      </w:r>
      <w:r w:rsidR="00DE2257">
        <w:fldChar w:fldCharType="begin"/>
      </w:r>
      <w:r w:rsidR="00DE2257">
        <w:instrText xml:space="preserve"> REF _Ref37057589 \h </w:instrText>
      </w:r>
      <w:r w:rsidR="00DE2257">
        <w:fldChar w:fldCharType="separate"/>
      </w:r>
      <w:r w:rsidR="00EE4432" w:rsidRPr="00F55B9C">
        <w:t xml:space="preserve">Figure </w:t>
      </w:r>
      <w:r w:rsidR="00EE4432">
        <w:rPr>
          <w:noProof/>
        </w:rPr>
        <w:t>4</w:t>
      </w:r>
      <w:r w:rsidR="00DE2257">
        <w:fldChar w:fldCharType="end"/>
      </w:r>
      <w:r w:rsidR="00DE2257">
        <w:t>)</w:t>
      </w:r>
      <w:r w:rsidR="00394BD5">
        <w:t xml:space="preserve">. (USDOE, </w:t>
      </w:r>
      <w:r w:rsidR="00123AFE">
        <w:t>2019b</w:t>
      </w:r>
      <w:r w:rsidR="00394BD5">
        <w:t>)</w:t>
      </w:r>
    </w:p>
    <w:p w14:paraId="6C789DBE" w14:textId="68C1E872" w:rsidR="004A3A59" w:rsidRDefault="004A3A59" w:rsidP="004A3A59">
      <w:r w:rsidRPr="009C627B">
        <w:t>For commercial buildings, West Virginia</w:t>
      </w:r>
      <w:r w:rsidR="00F73A7A">
        <w:t xml:space="preserve">’s 2010 standard surpasses both Ohio and Kentucky, which are </w:t>
      </w:r>
      <w:r w:rsidR="00546A74">
        <w:t>classified</w:t>
      </w:r>
      <w:r w:rsidR="00F73A7A">
        <w:t xml:space="preserve"> as having adopted the 2007</w:t>
      </w:r>
      <w:r w:rsidRPr="009C627B">
        <w:t xml:space="preserve"> </w:t>
      </w:r>
      <w:r w:rsidR="00926978">
        <w:t xml:space="preserve">standard </w:t>
      </w:r>
      <w:r w:rsidRPr="009C627B">
        <w:t>(See</w:t>
      </w:r>
      <w:r w:rsidR="00A375AB">
        <w:t xml:space="preserve"> </w:t>
      </w:r>
      <w:r w:rsidR="00A375AB">
        <w:fldChar w:fldCharType="begin"/>
      </w:r>
      <w:r w:rsidR="00A375AB">
        <w:instrText xml:space="preserve"> REF _Ref37242723 \h </w:instrText>
      </w:r>
      <w:r w:rsidR="00A375AB">
        <w:fldChar w:fldCharType="separate"/>
      </w:r>
      <w:r w:rsidR="00EE4432">
        <w:t xml:space="preserve">Figure </w:t>
      </w:r>
      <w:r w:rsidR="00EE4432">
        <w:rPr>
          <w:noProof/>
        </w:rPr>
        <w:t>5</w:t>
      </w:r>
      <w:r w:rsidR="00A375AB">
        <w:fldChar w:fldCharType="end"/>
      </w:r>
      <w:r w:rsidRPr="009C627B">
        <w:t xml:space="preserve">). </w:t>
      </w:r>
      <w:r w:rsidR="00F73A7A">
        <w:t xml:space="preserve">Among </w:t>
      </w:r>
      <w:r w:rsidRPr="009C627B">
        <w:t>neighboring states, Pennsylvania</w:t>
      </w:r>
      <w:r w:rsidR="00F73A7A">
        <w:t>,</w:t>
      </w:r>
      <w:r w:rsidRPr="009C627B">
        <w:t xml:space="preserve"> Virginia</w:t>
      </w:r>
      <w:r w:rsidR="00F73A7A">
        <w:t>, and Maryland</w:t>
      </w:r>
      <w:r w:rsidRPr="009C627B">
        <w:t xml:space="preserve"> </w:t>
      </w:r>
      <w:r w:rsidR="00C82338">
        <w:t>are the frontrunners</w:t>
      </w:r>
      <w:r w:rsidR="00A24CFF">
        <w:t>,</w:t>
      </w:r>
      <w:r w:rsidRPr="009C627B">
        <w:t xml:space="preserve"> with energy efficiency equivalent to the 2013 standard. (USDOE, </w:t>
      </w:r>
      <w:r w:rsidR="00123AFE">
        <w:t>2019b</w:t>
      </w:r>
      <w:r w:rsidRPr="009C627B">
        <w:t>)</w:t>
      </w:r>
    </w:p>
    <w:p w14:paraId="53CF4731" w14:textId="4DA32B55" w:rsidR="001331BE" w:rsidRDefault="00B361D9" w:rsidP="001331BE">
      <w:r>
        <w:t xml:space="preserve">West Virginia </w:t>
      </w:r>
      <w:r w:rsidR="0032181D">
        <w:t>lags</w:t>
      </w:r>
      <w:r w:rsidR="001331BE" w:rsidRPr="009C627B">
        <w:t xml:space="preserve"> </w:t>
      </w:r>
      <w:r w:rsidR="00546A74">
        <w:t>many states in energy code adoption</w:t>
      </w:r>
      <w:r w:rsidR="00DD122A">
        <w:t xml:space="preserve">. </w:t>
      </w:r>
      <w:r w:rsidR="0032181D">
        <w:t>Further</w:t>
      </w:r>
      <w:r w:rsidR="00DD66E6">
        <w:t xml:space="preserve">, no matter </w:t>
      </w:r>
      <w:r w:rsidR="00DD122A">
        <w:t>w</w:t>
      </w:r>
      <w:r w:rsidR="00DD66E6">
        <w:t>hich energy code</w:t>
      </w:r>
      <w:r w:rsidR="00DD122A">
        <w:t xml:space="preserve"> the state adopts</w:t>
      </w:r>
      <w:r w:rsidR="00DD66E6">
        <w:t>, it</w:t>
      </w:r>
      <w:r w:rsidR="00DD122A">
        <w:t xml:space="preserve"> can</w:t>
      </w:r>
      <w:r w:rsidR="00DD66E6">
        <w:t xml:space="preserve"> easily</w:t>
      </w:r>
      <w:r w:rsidR="00DD122A">
        <w:t xml:space="preserve"> be rendered </w:t>
      </w:r>
      <w:r w:rsidR="00DD66E6">
        <w:t xml:space="preserve">meaningless </w:t>
      </w:r>
      <w:r w:rsidR="00DD122A">
        <w:t>because</w:t>
      </w:r>
      <w:r w:rsidR="00F661F9">
        <w:t xml:space="preserve"> </w:t>
      </w:r>
      <w:r w:rsidR="00DD66E6">
        <w:t xml:space="preserve">adoption and </w:t>
      </w:r>
      <w:r w:rsidR="00F661F9">
        <w:t>enforcement</w:t>
      </w:r>
      <w:r w:rsidR="00DD66E6">
        <w:t xml:space="preserve"> are only</w:t>
      </w:r>
      <w:r w:rsidR="0060317E">
        <w:t xml:space="preserve"> effectively</w:t>
      </w:r>
      <w:r w:rsidR="00F661F9">
        <w:t xml:space="preserve"> enacted at the local </w:t>
      </w:r>
      <w:r w:rsidR="00DD122A">
        <w:t xml:space="preserve">jurisdictional </w:t>
      </w:r>
      <w:r w:rsidR="00F661F9">
        <w:t>level</w:t>
      </w:r>
      <w:r w:rsidR="00DD122A">
        <w:t>—and on</w:t>
      </w:r>
      <w:r w:rsidR="00F661F9">
        <w:t xml:space="preserve"> a voluntary schedule, </w:t>
      </w:r>
      <w:r w:rsidR="00DD122A">
        <w:t xml:space="preserve">at that. </w:t>
      </w:r>
      <w:r w:rsidR="00A24CFF">
        <w:t>A</w:t>
      </w:r>
      <w:r w:rsidR="00DD122A">
        <w:t xml:space="preserve"> local jurisdiction may</w:t>
      </w:r>
      <w:r w:rsidR="00C10249">
        <w:t xml:space="preserve"> even</w:t>
      </w:r>
      <w:r w:rsidR="00DD122A">
        <w:t xml:space="preserve"> </w:t>
      </w:r>
      <w:r w:rsidR="00373754">
        <w:t>adopt a</w:t>
      </w:r>
      <w:r w:rsidR="0060317E">
        <w:t>n</w:t>
      </w:r>
      <w:r w:rsidR="00373754">
        <w:t xml:space="preserve"> </w:t>
      </w:r>
      <w:r w:rsidR="0060317E">
        <w:t>energy</w:t>
      </w:r>
      <w:r w:rsidR="00373754">
        <w:t xml:space="preserve"> code but stop short of </w:t>
      </w:r>
      <w:r w:rsidR="0032181D">
        <w:t>enforcing</w:t>
      </w:r>
      <w:r w:rsidR="0060317E">
        <w:t xml:space="preserve"> it, or simply not adopt any energy code at all.</w:t>
      </w:r>
      <w:r w:rsidR="00373754">
        <w:t xml:space="preserve"> </w:t>
      </w:r>
      <w:r>
        <w:t xml:space="preserve">However, </w:t>
      </w:r>
      <w:r w:rsidR="001331BE" w:rsidRPr="009C627B">
        <w:t xml:space="preserve">because </w:t>
      </w:r>
      <w:r w:rsidR="00A47465">
        <w:t xml:space="preserve">West Virginia’s existing </w:t>
      </w:r>
      <w:r w:rsidR="001331BE" w:rsidRPr="009C627B">
        <w:t xml:space="preserve">energy codes are </w:t>
      </w:r>
      <w:r w:rsidR="00A47465">
        <w:t>at the lower end of a</w:t>
      </w:r>
      <w:r w:rsidR="006F5543">
        <w:t xml:space="preserve">n </w:t>
      </w:r>
      <w:r w:rsidR="001331BE" w:rsidRPr="009C627B">
        <w:t>improv</w:t>
      </w:r>
      <w:r w:rsidR="00A47465">
        <w:t>ing lineup of new editions</w:t>
      </w:r>
      <w:r w:rsidR="0060317E">
        <w:t xml:space="preserve">, </w:t>
      </w:r>
      <w:r w:rsidR="001331BE" w:rsidRPr="009C627B">
        <w:t>municipalities have</w:t>
      </w:r>
      <w:r w:rsidR="00A47465">
        <w:t xml:space="preserve"> </w:t>
      </w:r>
      <w:r w:rsidR="00A24CFF">
        <w:t xml:space="preserve">significant </w:t>
      </w:r>
      <w:r w:rsidR="00A47465">
        <w:t>opportunities to meet—and even exceed—standards.</w:t>
      </w:r>
    </w:p>
    <w:p w14:paraId="1B07F343" w14:textId="77777777" w:rsidR="001331BE" w:rsidRDefault="001331BE" w:rsidP="004A3A59"/>
    <w:p w14:paraId="14EF49B8" w14:textId="2C3D0A94" w:rsidR="00394BD5" w:rsidRPr="00F55B9C" w:rsidRDefault="00394BD5" w:rsidP="00394BD5">
      <w:pPr>
        <w:pStyle w:val="Caption"/>
      </w:pPr>
      <w:bookmarkStart w:id="82" w:name="_Ref37057589"/>
      <w:bookmarkStart w:id="83" w:name="_Toc43241231"/>
      <w:r w:rsidRPr="00F55B9C">
        <w:lastRenderedPageBreak/>
        <w:t xml:space="preserve">Figure </w:t>
      </w:r>
      <w:fldSimple w:instr=" SEQ Figure \* ARABIC ">
        <w:r w:rsidR="00EE4432">
          <w:rPr>
            <w:noProof/>
          </w:rPr>
          <w:t>4</w:t>
        </w:r>
      </w:fldSimple>
      <w:bookmarkEnd w:id="82"/>
      <w:r w:rsidRPr="00F55B9C">
        <w:t>: Estimated status of energy code adoption in residential buildings</w:t>
      </w:r>
      <w:bookmarkEnd w:id="83"/>
    </w:p>
    <w:p w14:paraId="3AEBC70D" w14:textId="77777777" w:rsidR="00394BD5" w:rsidRDefault="00394BD5" w:rsidP="00394BD5">
      <w:r>
        <w:rPr>
          <w:rFonts w:ascii="Arial" w:hAnsi="Arial" w:cs="Arial"/>
          <w:noProof/>
          <w:color w:val="000000"/>
          <w:sz w:val="22"/>
          <w:szCs w:val="22"/>
          <w:bdr w:val="none" w:sz="0" w:space="0" w:color="auto" w:frame="1"/>
        </w:rPr>
        <w:drawing>
          <wp:inline distT="0" distB="0" distL="0" distR="0" wp14:anchorId="0B99DBAA" wp14:editId="02F6EB09">
            <wp:extent cx="4584943" cy="3542910"/>
            <wp:effectExtent l="19050" t="19050" r="2540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84943" cy="354291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C60E61" w14:textId="45676AD5" w:rsidR="00BD4ABD" w:rsidRDefault="00394BD5" w:rsidP="00BD4ABD">
      <w:pPr>
        <w:pStyle w:val="TableNotes"/>
      </w:pPr>
      <w:r>
        <w:t>Source:</w:t>
      </w:r>
      <w:r w:rsidR="00C30CCC">
        <w:t xml:space="preserve"> Adapted from USDOE (</w:t>
      </w:r>
      <w:r w:rsidR="00BD4ABD">
        <w:t>20</w:t>
      </w:r>
      <w:r w:rsidR="0007716A">
        <w:t>19a</w:t>
      </w:r>
      <w:r w:rsidR="00BD4ABD">
        <w:t>)</w:t>
      </w:r>
      <w:r w:rsidR="009E70FB">
        <w:t>.</w:t>
      </w:r>
      <w:r w:rsidR="00BD4ABD">
        <w:t xml:space="preserve"> </w:t>
      </w:r>
    </w:p>
    <w:p w14:paraId="643868A5" w14:textId="46D58125" w:rsidR="00394BD5" w:rsidRDefault="00394BD5" w:rsidP="00394BD5">
      <w:pPr>
        <w:pStyle w:val="Caption"/>
      </w:pPr>
      <w:bookmarkStart w:id="84" w:name="_Ref37057658"/>
      <w:bookmarkStart w:id="85" w:name="_Ref37242723"/>
      <w:bookmarkStart w:id="86" w:name="_Toc43241232"/>
      <w:r>
        <w:t xml:space="preserve">Figure </w:t>
      </w:r>
      <w:bookmarkEnd w:id="84"/>
      <w:r w:rsidR="003E12F4">
        <w:fldChar w:fldCharType="begin"/>
      </w:r>
      <w:r w:rsidR="003E12F4">
        <w:instrText xml:space="preserve"> SEQ Figure \* ARABIC </w:instrText>
      </w:r>
      <w:r w:rsidR="003E12F4">
        <w:fldChar w:fldCharType="separate"/>
      </w:r>
      <w:r w:rsidR="00EE4432">
        <w:rPr>
          <w:noProof/>
        </w:rPr>
        <w:t>5</w:t>
      </w:r>
      <w:r w:rsidR="003E12F4">
        <w:fldChar w:fldCharType="end"/>
      </w:r>
      <w:bookmarkEnd w:id="85"/>
      <w:r>
        <w:t xml:space="preserve">: </w:t>
      </w:r>
      <w:r w:rsidRPr="009C627B">
        <w:t>Estimated status of energy code adoption in commercial buildings</w:t>
      </w:r>
      <w:bookmarkEnd w:id="86"/>
    </w:p>
    <w:p w14:paraId="63136D9D" w14:textId="77777777" w:rsidR="00394BD5" w:rsidRDefault="00394BD5" w:rsidP="00394BD5">
      <w:r>
        <w:rPr>
          <w:rFonts w:ascii="Arial" w:hAnsi="Arial" w:cs="Arial"/>
          <w:noProof/>
          <w:color w:val="000000"/>
          <w:sz w:val="22"/>
          <w:szCs w:val="22"/>
          <w:bdr w:val="none" w:sz="0" w:space="0" w:color="auto" w:frame="1"/>
        </w:rPr>
        <w:drawing>
          <wp:inline distT="0" distB="0" distL="0" distR="0" wp14:anchorId="3B576D5F" wp14:editId="55A3715D">
            <wp:extent cx="4578582" cy="3537995"/>
            <wp:effectExtent l="19050" t="19050" r="1270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578582" cy="35379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3D9DD47" w14:textId="59286918" w:rsidR="009E70FB" w:rsidRDefault="009E70FB" w:rsidP="009E70FB">
      <w:pPr>
        <w:pStyle w:val="TableNotes"/>
      </w:pPr>
      <w:r>
        <w:t>Source: Adapted from USDOE (20</w:t>
      </w:r>
      <w:r w:rsidR="0007716A">
        <w:t>19a</w:t>
      </w:r>
      <w:r>
        <w:t xml:space="preserve">). </w:t>
      </w:r>
    </w:p>
    <w:p w14:paraId="11D634A9" w14:textId="644A258D" w:rsidR="00306DD7" w:rsidRDefault="006F0A3A" w:rsidP="009E70FB">
      <w:pPr>
        <w:pStyle w:val="Heading1"/>
        <w:pageBreakBefore/>
      </w:pPr>
      <w:bookmarkStart w:id="87" w:name="_Ref49170923"/>
      <w:bookmarkStart w:id="88" w:name="_Toc49344698"/>
      <w:r w:rsidRPr="006F0A3A">
        <w:lastRenderedPageBreak/>
        <w:t>West Virginia</w:t>
      </w:r>
      <w:r>
        <w:t>’s</w:t>
      </w:r>
      <w:r w:rsidRPr="006F0A3A">
        <w:t xml:space="preserve"> energy code</w:t>
      </w:r>
      <w:r>
        <w:t>s</w:t>
      </w:r>
      <w:bookmarkEnd w:id="87"/>
      <w:bookmarkEnd w:id="88"/>
    </w:p>
    <w:p w14:paraId="567E14D2" w14:textId="7C32767C" w:rsidR="006E0F44" w:rsidRDefault="006E0F44" w:rsidP="006E0F44">
      <w:r>
        <w:t xml:space="preserve">As illustrated in </w:t>
      </w:r>
      <w:r>
        <w:fldChar w:fldCharType="begin"/>
      </w:r>
      <w:r>
        <w:instrText xml:space="preserve"> REF _Ref39681082 \h </w:instrText>
      </w:r>
      <w:r>
        <w:fldChar w:fldCharType="separate"/>
      </w:r>
      <w:r w:rsidR="00EE4432">
        <w:t xml:space="preserve">Figure </w:t>
      </w:r>
      <w:r w:rsidR="00EE4432">
        <w:rPr>
          <w:noProof/>
        </w:rPr>
        <w:t>6</w:t>
      </w:r>
      <w:r>
        <w:fldChar w:fldCharType="end"/>
      </w:r>
      <w:r>
        <w:t xml:space="preserve">, </w:t>
      </w:r>
      <w:r w:rsidR="006F0A3A">
        <w:t xml:space="preserve">West Virginia has adopted </w:t>
      </w:r>
      <w:r>
        <w:t xml:space="preserve">the </w:t>
      </w:r>
      <w:r w:rsidR="006F0A3A">
        <w:t>IECC</w:t>
      </w:r>
      <w:r>
        <w:t xml:space="preserve"> 2009 energy code for residential buildings and the </w:t>
      </w:r>
      <w:r w:rsidR="006F0A3A">
        <w:t>ASHRAE 90.1-2010</w:t>
      </w:r>
      <w:r>
        <w:t xml:space="preserve"> energy code for commercial buildings.</w:t>
      </w:r>
      <w:r w:rsidR="00A24CFF">
        <w:rPr>
          <w:rStyle w:val="FootnoteReference"/>
        </w:rPr>
        <w:footnoteReference w:id="1"/>
      </w:r>
      <w:r>
        <w:t xml:space="preserve"> </w:t>
      </w:r>
    </w:p>
    <w:p w14:paraId="015BB9D7" w14:textId="02A8D80C" w:rsidR="00773F74" w:rsidRDefault="006E0F44" w:rsidP="006E0F44">
      <w:r>
        <w:t xml:space="preserve">Some code requirements, such as insulation, window, and door details, vary with climate zone designation. Both the ASHRAE and IECC codes work from the same climate map. West Virginia falls within the climate zones and moisture regime 5A (cool, humid) and 4A (mixed, humid) (see </w:t>
      </w:r>
      <w:r>
        <w:fldChar w:fldCharType="begin"/>
      </w:r>
      <w:r>
        <w:instrText xml:space="preserve"> REF _Ref37242797 \h </w:instrText>
      </w:r>
      <w:r>
        <w:fldChar w:fldCharType="separate"/>
      </w:r>
      <w:r w:rsidR="00EE4432">
        <w:t xml:space="preserve">Figure </w:t>
      </w:r>
      <w:r w:rsidR="00EE4432">
        <w:rPr>
          <w:noProof/>
        </w:rPr>
        <w:t>7</w:t>
      </w:r>
      <w:r>
        <w:fldChar w:fldCharType="end"/>
      </w:r>
      <w:r>
        <w:t>). (</w:t>
      </w:r>
      <w:proofErr w:type="spellStart"/>
      <w:r>
        <w:t>Heinking</w:t>
      </w:r>
      <w:proofErr w:type="spellEnd"/>
      <w:r>
        <w:t xml:space="preserve"> and </w:t>
      </w:r>
      <w:proofErr w:type="spellStart"/>
      <w:r>
        <w:t>Zussman</w:t>
      </w:r>
      <w:proofErr w:type="spellEnd"/>
      <w:r>
        <w:t>, 2019)</w:t>
      </w:r>
    </w:p>
    <w:p w14:paraId="33B1ACD7" w14:textId="665E8E84" w:rsidR="006F0A3A" w:rsidRDefault="00773F74" w:rsidP="00773F74">
      <w:pPr>
        <w:pStyle w:val="Caption"/>
      </w:pPr>
      <w:bookmarkStart w:id="89" w:name="_Ref39681082"/>
      <w:bookmarkStart w:id="90" w:name="_Toc43241233"/>
      <w:r>
        <w:t xml:space="preserve">Figure </w:t>
      </w:r>
      <w:fldSimple w:instr=" SEQ Figure \* ARABIC  \* MERGEFORMAT ">
        <w:r w:rsidR="00EE4432">
          <w:rPr>
            <w:noProof/>
          </w:rPr>
          <w:t>6</w:t>
        </w:r>
      </w:fldSimple>
      <w:bookmarkEnd w:id="89"/>
      <w:r w:rsidR="009E70FB">
        <w:t>:</w:t>
      </w:r>
      <w:r>
        <w:t xml:space="preserve"> Timeline of</w:t>
      </w:r>
      <w:r w:rsidRPr="00773F74">
        <w:t xml:space="preserve"> </w:t>
      </w:r>
      <w:r>
        <w:t>West Virginia’s energy code adoption</w:t>
      </w:r>
      <w:bookmarkEnd w:id="90"/>
    </w:p>
    <w:p w14:paraId="5CA39567" w14:textId="29E8E421" w:rsidR="008C456B" w:rsidRDefault="008C456B" w:rsidP="00397B20">
      <w:r>
        <w:rPr>
          <w:noProof/>
        </w:rPr>
        <w:drawing>
          <wp:inline distT="0" distB="0" distL="0" distR="0" wp14:anchorId="1288E57E" wp14:editId="7A40E65C">
            <wp:extent cx="6400800" cy="1978660"/>
            <wp:effectExtent l="0" t="0" r="0" b="2540"/>
            <wp:docPr id="10" name="Picture 10"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1978660"/>
                    </a:xfrm>
                    <a:prstGeom prst="rect">
                      <a:avLst/>
                    </a:prstGeom>
                  </pic:spPr>
                </pic:pic>
              </a:graphicData>
            </a:graphic>
          </wp:inline>
        </w:drawing>
      </w:r>
    </w:p>
    <w:p w14:paraId="1C137D0C" w14:textId="77777777" w:rsidR="002B7545" w:rsidRDefault="002B7545" w:rsidP="002B7545">
      <w:pPr>
        <w:pStyle w:val="Heading2"/>
      </w:pPr>
      <w:bookmarkStart w:id="91" w:name="_Toc49344699"/>
      <w:r w:rsidRPr="00397B20">
        <w:t>Residential energy code</w:t>
      </w:r>
      <w:bookmarkEnd w:id="91"/>
    </w:p>
    <w:p w14:paraId="32B1090E" w14:textId="77777777" w:rsidR="002B7545" w:rsidRDefault="002B7545" w:rsidP="002B7545">
      <w:r>
        <w:t xml:space="preserve">In 2013, West Virginia adopted the 2009 IECC for residential buildings, replacing the 2003 IECC. The main differences between these codes include improvements to the thermal envelope. </w:t>
      </w:r>
    </w:p>
    <w:p w14:paraId="4CB533CE" w14:textId="77777777" w:rsidR="002B7545" w:rsidRDefault="002B7545" w:rsidP="002B7545">
      <w:r>
        <w:t>The residential portion of the IECC applies to new construction, additions, alterations, renovations, and repairs on:</w:t>
      </w:r>
    </w:p>
    <w:p w14:paraId="5E9137E2" w14:textId="77777777" w:rsidR="002B7545" w:rsidRDefault="002B7545" w:rsidP="002B7545">
      <w:pPr>
        <w:pStyle w:val="ListParagraph"/>
        <w:numPr>
          <w:ilvl w:val="0"/>
          <w:numId w:val="29"/>
        </w:numPr>
      </w:pPr>
      <w:r>
        <w:t>houses with three or fewer stories (including single-family, multi-family, and townhouses),</w:t>
      </w:r>
    </w:p>
    <w:p w14:paraId="0419AEF9" w14:textId="77777777" w:rsidR="002B7545" w:rsidRDefault="002B7545" w:rsidP="002B7545">
      <w:pPr>
        <w:pStyle w:val="ListParagraph"/>
        <w:numPr>
          <w:ilvl w:val="0"/>
          <w:numId w:val="29"/>
        </w:numPr>
      </w:pPr>
      <w:r>
        <w:t>condominiums, and</w:t>
      </w:r>
    </w:p>
    <w:p w14:paraId="685A4013" w14:textId="77777777" w:rsidR="002B7545" w:rsidRDefault="002B7545" w:rsidP="002B7545">
      <w:pPr>
        <w:pStyle w:val="ListParagraph"/>
        <w:numPr>
          <w:ilvl w:val="0"/>
          <w:numId w:val="29"/>
        </w:numPr>
      </w:pPr>
      <w:r>
        <w:t>apartments.</w:t>
      </w:r>
    </w:p>
    <w:p w14:paraId="69590CE4" w14:textId="77777777" w:rsidR="002B7545" w:rsidRDefault="002B7545" w:rsidP="002B7545">
      <w:r>
        <w:t>It does not apply to:</w:t>
      </w:r>
    </w:p>
    <w:p w14:paraId="18506790" w14:textId="77777777" w:rsidR="002B7545" w:rsidRDefault="002B7545" w:rsidP="002B7545">
      <w:pPr>
        <w:pStyle w:val="ListParagraph"/>
        <w:numPr>
          <w:ilvl w:val="0"/>
          <w:numId w:val="30"/>
        </w:numPr>
      </w:pPr>
      <w:r>
        <w:t>buildings with very low energy use,</w:t>
      </w:r>
    </w:p>
    <w:p w14:paraId="5FA1C5E5" w14:textId="77777777" w:rsidR="002B7545" w:rsidRDefault="002B7545" w:rsidP="002B7545">
      <w:pPr>
        <w:pStyle w:val="ListParagraph"/>
        <w:numPr>
          <w:ilvl w:val="0"/>
          <w:numId w:val="30"/>
        </w:numPr>
      </w:pPr>
      <w:r>
        <w:t>entire buildings or portions of buildings that are not heated or cooled,</w:t>
      </w:r>
    </w:p>
    <w:p w14:paraId="5C31C013" w14:textId="77777777" w:rsidR="002B7545" w:rsidRDefault="002B7545" w:rsidP="002B7545">
      <w:pPr>
        <w:pStyle w:val="ListParagraph"/>
        <w:numPr>
          <w:ilvl w:val="0"/>
          <w:numId w:val="30"/>
        </w:numPr>
      </w:pPr>
      <w:r>
        <w:t>existing buildings or unaltered areas during renovations (electrical power, lighting, and mechanical systems still apply; see Section 101.4.1), or</w:t>
      </w:r>
    </w:p>
    <w:p w14:paraId="7BA28997" w14:textId="77777777" w:rsidR="002B7545" w:rsidRDefault="002B7545" w:rsidP="002B7545">
      <w:pPr>
        <w:pStyle w:val="ListParagraph"/>
        <w:numPr>
          <w:ilvl w:val="0"/>
          <w:numId w:val="30"/>
        </w:numPr>
      </w:pPr>
      <w:r>
        <w:t>buildings designated as historic.</w:t>
      </w:r>
    </w:p>
    <w:p w14:paraId="6268AC73" w14:textId="77777777" w:rsidR="002B7545" w:rsidRDefault="002B7545" w:rsidP="002B7545">
      <w:r>
        <w:t xml:space="preserve">In the case of mixed-use buildings in which one area is commercial and one is residential—such as a residential apartment above a commercial restaurant—the residential code is applicable to the residential section, and the commercial code is applicable to the commercial section. The entire building does not need to conform to a single code. </w:t>
      </w:r>
    </w:p>
    <w:p w14:paraId="171BEC4B" w14:textId="77777777" w:rsidR="002B7545" w:rsidRDefault="002B7545" w:rsidP="00397B20"/>
    <w:p w14:paraId="69021072" w14:textId="399D437C" w:rsidR="006F0A3A" w:rsidRDefault="006F0A3A" w:rsidP="00397B20">
      <w:pPr>
        <w:pStyle w:val="Caption"/>
      </w:pPr>
      <w:bookmarkStart w:id="92" w:name="_Ref37055307"/>
      <w:bookmarkStart w:id="93" w:name="_Ref37242797"/>
      <w:bookmarkStart w:id="94" w:name="_Toc43241234"/>
      <w:r>
        <w:lastRenderedPageBreak/>
        <w:t xml:space="preserve">Figure </w:t>
      </w:r>
      <w:bookmarkEnd w:id="92"/>
      <w:r w:rsidR="003E12F4">
        <w:fldChar w:fldCharType="begin"/>
      </w:r>
      <w:r w:rsidR="003E12F4">
        <w:instrText xml:space="preserve"> SEQ Figure \* ARABIC </w:instrText>
      </w:r>
      <w:r w:rsidR="003E12F4">
        <w:fldChar w:fldCharType="separate"/>
      </w:r>
      <w:r w:rsidR="00EE4432">
        <w:rPr>
          <w:noProof/>
        </w:rPr>
        <w:t>7</w:t>
      </w:r>
      <w:r w:rsidR="003E12F4">
        <w:fldChar w:fldCharType="end"/>
      </w:r>
      <w:bookmarkEnd w:id="93"/>
      <w:r>
        <w:t xml:space="preserve">: </w:t>
      </w:r>
      <w:r w:rsidRPr="006F0A3A">
        <w:t>Climate zones by county</w:t>
      </w:r>
      <w:bookmarkEnd w:id="94"/>
    </w:p>
    <w:p w14:paraId="2CFD12DA" w14:textId="3DDF731A" w:rsidR="006F0A3A" w:rsidRDefault="006F0A3A" w:rsidP="00397B20">
      <w:r>
        <w:rPr>
          <w:rFonts w:ascii="Arial" w:hAnsi="Arial" w:cs="Arial"/>
          <w:noProof/>
          <w:color w:val="000000"/>
          <w:sz w:val="22"/>
          <w:szCs w:val="22"/>
          <w:bdr w:val="none" w:sz="0" w:space="0" w:color="auto" w:frame="1"/>
        </w:rPr>
        <w:drawing>
          <wp:inline distT="0" distB="0" distL="0" distR="0" wp14:anchorId="257F0DB6" wp14:editId="26D245A5">
            <wp:extent cx="4752975" cy="3997735"/>
            <wp:effectExtent l="19050" t="19050" r="9525"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56" t="980" r="7888" b="1652"/>
                    <a:stretch/>
                  </pic:blipFill>
                  <pic:spPr bwMode="auto">
                    <a:xfrm>
                      <a:off x="0" y="0"/>
                      <a:ext cx="4757592" cy="4001618"/>
                    </a:xfrm>
                    <a:prstGeom prst="rect">
                      <a:avLst/>
                    </a:prstGeom>
                    <a:noFill/>
                    <a:ln w="952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086E95" w14:textId="381623E0" w:rsidR="00397B20" w:rsidRDefault="00397B20" w:rsidP="00397B20">
      <w:pPr>
        <w:pStyle w:val="Heading2"/>
      </w:pPr>
      <w:bookmarkStart w:id="95" w:name="_Toc49344700"/>
      <w:r>
        <w:t>Commercial energy code</w:t>
      </w:r>
      <w:bookmarkEnd w:id="95"/>
    </w:p>
    <w:p w14:paraId="7043E3C4" w14:textId="119030AC" w:rsidR="00397B20" w:rsidRDefault="00397B20" w:rsidP="00397B20">
      <w:r>
        <w:t xml:space="preserve">In 2019, West Virginia adopted ASHRAE Standard 90.1-2010. This updated the state’s commercial energy code from the 2007 version. </w:t>
      </w:r>
    </w:p>
    <w:p w14:paraId="7785B762" w14:textId="65AF1AAE" w:rsidR="00397B20" w:rsidRDefault="00397B20" w:rsidP="00397B20">
      <w:r>
        <w:t>ASHRAE 90.1 applie</w:t>
      </w:r>
      <w:r w:rsidR="001331BE">
        <w:t>s</w:t>
      </w:r>
      <w:r>
        <w:t xml:space="preserve"> to all commercial buildings or commercial segments of buildings. More specifically, it applies to new construction, additions, alterations, renovations, and repairs on:</w:t>
      </w:r>
    </w:p>
    <w:p w14:paraId="5FD91B11" w14:textId="51FB9FEE" w:rsidR="00397B20" w:rsidRDefault="00397B20" w:rsidP="00397B20">
      <w:pPr>
        <w:pStyle w:val="ListParagraph"/>
        <w:numPr>
          <w:ilvl w:val="0"/>
          <w:numId w:val="32"/>
        </w:numPr>
      </w:pPr>
      <w:r>
        <w:t>high rise (</w:t>
      </w:r>
      <w:r w:rsidR="001331BE">
        <w:t xml:space="preserve">four </w:t>
      </w:r>
      <w:r>
        <w:t>or more stories) residential (e.g., dormitories, nursing homes, hospital patients’ rooms, prisons, hostels) buildings,</w:t>
      </w:r>
    </w:p>
    <w:p w14:paraId="26F04DBE" w14:textId="77777777" w:rsidR="00397B20" w:rsidRDefault="00397B20" w:rsidP="00397B20">
      <w:pPr>
        <w:pStyle w:val="ListParagraph"/>
        <w:numPr>
          <w:ilvl w:val="0"/>
          <w:numId w:val="32"/>
        </w:numPr>
      </w:pPr>
      <w:r>
        <w:t>previously exempt equipment or building systems specifically identified that are part of the industrial or manufacturing process, and</w:t>
      </w:r>
    </w:p>
    <w:p w14:paraId="6BE34172" w14:textId="77777777" w:rsidR="00397B20" w:rsidRDefault="00397B20" w:rsidP="00397B20">
      <w:pPr>
        <w:pStyle w:val="ListParagraph"/>
        <w:numPr>
          <w:ilvl w:val="0"/>
          <w:numId w:val="32"/>
        </w:numPr>
      </w:pPr>
      <w:r>
        <w:t>commercial buildings or commercial segments of mixed-use buildings.</w:t>
      </w:r>
    </w:p>
    <w:p w14:paraId="64F4C7AA" w14:textId="77777777" w:rsidR="00397B20" w:rsidRDefault="00397B20" w:rsidP="00397B20">
      <w:r>
        <w:t>It does not apply to:</w:t>
      </w:r>
    </w:p>
    <w:p w14:paraId="1D9CB29B" w14:textId="77777777" w:rsidR="00397B20" w:rsidRDefault="00397B20" w:rsidP="00397B20">
      <w:pPr>
        <w:pStyle w:val="ListParagraph"/>
        <w:numPr>
          <w:ilvl w:val="0"/>
          <w:numId w:val="31"/>
        </w:numPr>
      </w:pPr>
      <w:r>
        <w:t>residential buildings with three or fewer stories,</w:t>
      </w:r>
    </w:p>
    <w:p w14:paraId="1F7CA2BA" w14:textId="77777777" w:rsidR="00397B20" w:rsidRDefault="00397B20" w:rsidP="00397B20">
      <w:pPr>
        <w:pStyle w:val="ListParagraph"/>
        <w:numPr>
          <w:ilvl w:val="0"/>
          <w:numId w:val="31"/>
        </w:numPr>
      </w:pPr>
      <w:r>
        <w:t>buildings without electricity or fossil fuel use,</w:t>
      </w:r>
    </w:p>
    <w:p w14:paraId="0B7B78D0" w14:textId="77777777" w:rsidR="00397B20" w:rsidRDefault="00397B20" w:rsidP="00397B20">
      <w:pPr>
        <w:pStyle w:val="ListParagraph"/>
        <w:numPr>
          <w:ilvl w:val="0"/>
          <w:numId w:val="31"/>
        </w:numPr>
      </w:pPr>
      <w:r>
        <w:t>entire buildings or portions of buildings that are not heated or cooled,</w:t>
      </w:r>
    </w:p>
    <w:p w14:paraId="1AD682BB" w14:textId="17EB6A11" w:rsidR="00397B20" w:rsidRDefault="00397B20" w:rsidP="00397B20">
      <w:pPr>
        <w:pStyle w:val="ListParagraph"/>
        <w:numPr>
          <w:ilvl w:val="0"/>
          <w:numId w:val="31"/>
        </w:numPr>
      </w:pPr>
      <w:r>
        <w:t>spaces with a design load of 15,000 Btu</w:t>
      </w:r>
      <w:r w:rsidR="001331BE">
        <w:t xml:space="preserve"> per </w:t>
      </w:r>
      <w:r>
        <w:t>h</w:t>
      </w:r>
      <w:r w:rsidR="001331BE">
        <w:t>our</w:t>
      </w:r>
      <w:r>
        <w:t xml:space="preserve"> for cooling,</w:t>
      </w:r>
    </w:p>
    <w:p w14:paraId="3261F822" w14:textId="77777777" w:rsidR="00397B20" w:rsidRDefault="00397B20" w:rsidP="00397B20">
      <w:pPr>
        <w:pStyle w:val="ListParagraph"/>
        <w:numPr>
          <w:ilvl w:val="0"/>
          <w:numId w:val="31"/>
        </w:numPr>
      </w:pPr>
      <w:r>
        <w:t>existing buildings or unaltered areas during renovation, or</w:t>
      </w:r>
    </w:p>
    <w:p w14:paraId="094463A8" w14:textId="54F236FE" w:rsidR="00397B20" w:rsidRDefault="00397B20" w:rsidP="00397B20">
      <w:pPr>
        <w:pStyle w:val="ListParagraph"/>
        <w:numPr>
          <w:ilvl w:val="0"/>
          <w:numId w:val="31"/>
        </w:numPr>
      </w:pPr>
      <w:r>
        <w:t>buildings designated as historic.</w:t>
      </w:r>
    </w:p>
    <w:p w14:paraId="24EDFEDB" w14:textId="27412564" w:rsidR="00AF4A34" w:rsidRDefault="00AF4A34" w:rsidP="00AF4A34">
      <w:pPr>
        <w:pStyle w:val="Heading2"/>
      </w:pPr>
      <w:bookmarkStart w:id="96" w:name="_Toc49344701"/>
      <w:r>
        <w:lastRenderedPageBreak/>
        <w:t>Energy code adoption</w:t>
      </w:r>
      <w:bookmarkEnd w:id="96"/>
    </w:p>
    <w:p w14:paraId="58BE81D1" w14:textId="0F106E68" w:rsidR="00AF4A34" w:rsidRDefault="00917FA9" w:rsidP="00AF4A34">
      <w:r>
        <w:t>States adopt e</w:t>
      </w:r>
      <w:r w:rsidR="00AF4A34">
        <w:t>nergy code</w:t>
      </w:r>
      <w:r>
        <w:t>s, but their</w:t>
      </w:r>
      <w:r w:rsidR="00AF4A34">
        <w:t xml:space="preserve"> adoption is triggered by a positive determination from USDOE. If USDOE determines that </w:t>
      </w:r>
      <w:r w:rsidR="00A56184">
        <w:t>a new</w:t>
      </w:r>
      <w:r w:rsidR="00AF4A34">
        <w:t xml:space="preserve"> version of a code would yield significant energy and cost savings, then the federal government requires that state</w:t>
      </w:r>
      <w:r>
        <w:t>s</w:t>
      </w:r>
      <w:r w:rsidR="00AF4A34">
        <w:t xml:space="preserve"> review and</w:t>
      </w:r>
      <w:r w:rsidR="00A56184">
        <w:t xml:space="preserve"> potentially</w:t>
      </w:r>
      <w:r w:rsidR="00AF4A34">
        <w:t xml:space="preserve"> update their current energy</w:t>
      </w:r>
      <w:r w:rsidR="00A56184">
        <w:t xml:space="preserve"> code should the state deem it necessary</w:t>
      </w:r>
      <w:r w:rsidR="001E264B">
        <w:t>. In West Virginia, if the code is adopted at the state level, the State Fire Commission then announces new requirements to local jurisdiction</w:t>
      </w:r>
      <w:r w:rsidR="00A56184">
        <w:t>s. Local jurisdictions may then take action to adopt or not adopt these new requirements</w:t>
      </w:r>
      <w:r w:rsidR="001E264B">
        <w:t>.</w:t>
      </w:r>
      <w:r w:rsidR="00AF4A34">
        <w:t xml:space="preserve"> (</w:t>
      </w:r>
      <w:r w:rsidR="009F20B3">
        <w:t>USDOE, 2020</w:t>
      </w:r>
      <w:r w:rsidR="006E0F44">
        <w:t>a</w:t>
      </w:r>
      <w:r w:rsidR="00AF4A34">
        <w:t>)</w:t>
      </w:r>
    </w:p>
    <w:p w14:paraId="1E16EE75" w14:textId="3EE110E1" w:rsidR="00AF4A34" w:rsidRDefault="00AF4A34" w:rsidP="00AF4A34">
      <w:r>
        <w:t xml:space="preserve">In West Virginia, </w:t>
      </w:r>
      <w:r w:rsidR="00917FA9">
        <w:t xml:space="preserve">energy </w:t>
      </w:r>
      <w:r>
        <w:t>code</w:t>
      </w:r>
      <w:r w:rsidR="00917FA9">
        <w:t>s are adopted via the state’s standard rulemaking process:</w:t>
      </w:r>
    </w:p>
    <w:p w14:paraId="15FC49F0" w14:textId="7889F37E" w:rsidR="00AF4A34" w:rsidRDefault="00917FA9" w:rsidP="00AF4A34">
      <w:pPr>
        <w:pStyle w:val="ListParagraph"/>
        <w:numPr>
          <w:ilvl w:val="0"/>
          <w:numId w:val="33"/>
        </w:numPr>
      </w:pPr>
      <w:r>
        <w:t xml:space="preserve">First, </w:t>
      </w:r>
      <w:r w:rsidR="00AF4A34">
        <w:t>the State Fire Commission proposes that a</w:t>
      </w:r>
      <w:r w:rsidR="00A24CFF">
        <w:t>n energy</w:t>
      </w:r>
      <w:r w:rsidR="00AF4A34">
        <w:t xml:space="preserve"> code be adopted</w:t>
      </w:r>
      <w:r>
        <w:t xml:space="preserve">. This process includes </w:t>
      </w:r>
      <w:r w:rsidR="00AF4A34">
        <w:t>public hearings.</w:t>
      </w:r>
    </w:p>
    <w:p w14:paraId="0AAD43BF" w14:textId="39A95005" w:rsidR="00AF4A34" w:rsidRDefault="00917FA9" w:rsidP="00AF4A34">
      <w:pPr>
        <w:pStyle w:val="ListParagraph"/>
        <w:numPr>
          <w:ilvl w:val="0"/>
          <w:numId w:val="33"/>
        </w:numPr>
      </w:pPr>
      <w:r>
        <w:t xml:space="preserve">The Commission then files a rule adopting the new </w:t>
      </w:r>
      <w:r w:rsidR="00A24CFF">
        <w:t xml:space="preserve">energy </w:t>
      </w:r>
      <w:r>
        <w:t xml:space="preserve">code </w:t>
      </w:r>
      <w:r w:rsidR="00AF4A34">
        <w:t>with the Secretary of State.</w:t>
      </w:r>
    </w:p>
    <w:p w14:paraId="340CBBC5" w14:textId="2757A70F" w:rsidR="00AF4A34" w:rsidRDefault="00AF4A34" w:rsidP="00AF4A34">
      <w:pPr>
        <w:pStyle w:val="ListParagraph"/>
        <w:numPr>
          <w:ilvl w:val="0"/>
          <w:numId w:val="33"/>
        </w:numPr>
      </w:pPr>
      <w:r>
        <w:t xml:space="preserve">The Commission conducts a public hearing and can then modify the </w:t>
      </w:r>
      <w:r w:rsidR="00917FA9">
        <w:t>rule</w:t>
      </w:r>
      <w:r>
        <w:t>.</w:t>
      </w:r>
    </w:p>
    <w:p w14:paraId="678C560C" w14:textId="34CB8C07" w:rsidR="00AF4A34" w:rsidRDefault="00AF4A34" w:rsidP="00AF4A34">
      <w:pPr>
        <w:pStyle w:val="ListParagraph"/>
        <w:numPr>
          <w:ilvl w:val="0"/>
          <w:numId w:val="33"/>
        </w:numPr>
      </w:pPr>
      <w:r>
        <w:t xml:space="preserve">The </w:t>
      </w:r>
      <w:r w:rsidR="00917FA9">
        <w:t xml:space="preserve">rule </w:t>
      </w:r>
      <w:r>
        <w:t>is then filed with the Legislative Rule-Making Review Committee for approval or modification.</w:t>
      </w:r>
    </w:p>
    <w:p w14:paraId="0DCDF044" w14:textId="6D43870F" w:rsidR="00AF4A34" w:rsidRDefault="00AF4A34" w:rsidP="00AF4A34">
      <w:pPr>
        <w:pStyle w:val="ListParagraph"/>
        <w:numPr>
          <w:ilvl w:val="0"/>
          <w:numId w:val="33"/>
        </w:numPr>
      </w:pPr>
      <w:r>
        <w:t xml:space="preserve">The </w:t>
      </w:r>
      <w:r w:rsidR="00917FA9">
        <w:t xml:space="preserve">rule </w:t>
      </w:r>
      <w:r>
        <w:t xml:space="preserve">is then introduced as a bill during the legislative session. The </w:t>
      </w:r>
      <w:r w:rsidR="00917FA9">
        <w:t>L</w:t>
      </w:r>
      <w:r>
        <w:t xml:space="preserve">egislature can alter </w:t>
      </w:r>
      <w:r w:rsidR="00917FA9">
        <w:t xml:space="preserve">it </w:t>
      </w:r>
      <w:r>
        <w:t xml:space="preserve">during the session. </w:t>
      </w:r>
      <w:r w:rsidR="00917FA9">
        <w:t xml:space="preserve">Once it passes, </w:t>
      </w:r>
      <w:r>
        <w:t xml:space="preserve">the governor </w:t>
      </w:r>
      <w:r w:rsidR="00917FA9">
        <w:t xml:space="preserve">can </w:t>
      </w:r>
      <w:r>
        <w:t>sign it into law</w:t>
      </w:r>
      <w:r w:rsidR="00917FA9">
        <w:t>, veto it, or allow it to become law without his or her signature</w:t>
      </w:r>
      <w:r>
        <w:t xml:space="preserve">. </w:t>
      </w:r>
    </w:p>
    <w:p w14:paraId="30871561" w14:textId="2F0BE92A" w:rsidR="00AF4A34" w:rsidRDefault="00917FA9" w:rsidP="00AF4A34">
      <w:pPr>
        <w:pStyle w:val="ListParagraph"/>
        <w:numPr>
          <w:ilvl w:val="0"/>
          <w:numId w:val="33"/>
        </w:numPr>
      </w:pPr>
      <w:r>
        <w:t>T</w:t>
      </w:r>
      <w:r w:rsidR="00AF4A34">
        <w:t>he Commission</w:t>
      </w:r>
      <w:r w:rsidR="00170239">
        <w:t xml:space="preserve"> then</w:t>
      </w:r>
      <w:r w:rsidR="00AF4A34">
        <w:t xml:space="preserve"> spreads awareness of the new code</w:t>
      </w:r>
      <w:r w:rsidR="00170239">
        <w:t xml:space="preserve"> to local jurisdictions, which may voluntarily adopt the code</w:t>
      </w:r>
      <w:r w:rsidR="00A56184">
        <w:t xml:space="preserve"> directly, a strengthening code, or a portion of a strengthening code.</w:t>
      </w:r>
    </w:p>
    <w:p w14:paraId="6356A2AA" w14:textId="383096DD" w:rsidR="00A24CFF" w:rsidRDefault="00AF4A34" w:rsidP="00AF4A34">
      <w:r>
        <w:t xml:space="preserve">Because both the ASHRAE and IECC </w:t>
      </w:r>
      <w:r w:rsidR="00917FA9">
        <w:t xml:space="preserve">codes </w:t>
      </w:r>
      <w:r>
        <w:t xml:space="preserve">are updated on a </w:t>
      </w:r>
      <w:r w:rsidR="00C454E4">
        <w:t xml:space="preserve">three-year schedule, </w:t>
      </w:r>
      <w:r>
        <w:t>keeping up to the latest code can be infeasible and sometimes not even cost-effective</w:t>
      </w:r>
      <w:r w:rsidR="00A56184">
        <w:t xml:space="preserve"> for many regions</w:t>
      </w:r>
      <w:r>
        <w:t xml:space="preserve">. </w:t>
      </w:r>
      <w:r w:rsidR="00A56184">
        <w:t>For</w:t>
      </w:r>
      <w:r>
        <w:t xml:space="preserve"> example, complying with the 2009 over </w:t>
      </w:r>
      <w:r w:rsidR="00917FA9">
        <w:t xml:space="preserve">the </w:t>
      </w:r>
      <w:r>
        <w:t xml:space="preserve">2006 IECC </w:t>
      </w:r>
      <w:r w:rsidR="00917FA9">
        <w:t xml:space="preserve">would reduce energy use by </w:t>
      </w:r>
      <w:r>
        <w:t>14</w:t>
      </w:r>
      <w:r w:rsidR="00917FA9">
        <w:t xml:space="preserve"> percent</w:t>
      </w:r>
      <w:r w:rsidR="00A56184">
        <w:t xml:space="preserve"> and</w:t>
      </w:r>
      <w:r>
        <w:t xml:space="preserve"> </w:t>
      </w:r>
      <w:r w:rsidR="00917FA9">
        <w:t xml:space="preserve">complying with the 2012 IECC over the 2009 IECC would save an additional </w:t>
      </w:r>
      <w:r>
        <w:t>21</w:t>
      </w:r>
      <w:r w:rsidR="00917FA9">
        <w:t xml:space="preserve"> percent. However, moving from the 2012 to the 2015 code would only save an additional 1 percent</w:t>
      </w:r>
      <w:r>
        <w:t>.</w:t>
      </w:r>
      <w:r w:rsidR="00A56184">
        <w:t xml:space="preserve"> </w:t>
      </w:r>
    </w:p>
    <w:p w14:paraId="09442AC6" w14:textId="20C4E5F1" w:rsidR="00AF4A34" w:rsidRDefault="00A24CFF" w:rsidP="00AF4A34">
      <w:r>
        <w:t xml:space="preserve">As illustrated above in </w:t>
      </w:r>
      <w:r>
        <w:fldChar w:fldCharType="begin"/>
      </w:r>
      <w:r>
        <w:instrText xml:space="preserve"> REF _Ref39681082 \h </w:instrText>
      </w:r>
      <w:r>
        <w:fldChar w:fldCharType="separate"/>
      </w:r>
      <w:r w:rsidR="00EE4432">
        <w:t xml:space="preserve">Figure </w:t>
      </w:r>
      <w:r w:rsidR="00EE4432">
        <w:rPr>
          <w:noProof/>
        </w:rPr>
        <w:t>6</w:t>
      </w:r>
      <w:r>
        <w:fldChar w:fldCharType="end"/>
      </w:r>
      <w:r>
        <w:t xml:space="preserve">, the most recent energy code </w:t>
      </w:r>
      <w:r w:rsidR="00A56184">
        <w:t xml:space="preserve">editions are 2018 </w:t>
      </w:r>
      <w:r>
        <w:t xml:space="preserve">for </w:t>
      </w:r>
      <w:r w:rsidR="00A56184">
        <w:t xml:space="preserve">IECC and </w:t>
      </w:r>
      <w:r>
        <w:t xml:space="preserve">2019 for </w:t>
      </w:r>
      <w:r w:rsidR="00A56184">
        <w:t>ASHRAE.</w:t>
      </w:r>
      <w:r w:rsidR="00AF4A34">
        <w:t xml:space="preserve"> </w:t>
      </w:r>
      <w:r w:rsidR="00A56184">
        <w:t xml:space="preserve">While some states are required to adopt each new energy code within a certain time period of its publication or observe a regular review schedule (often three years, to reflect the two main codes’ revision cycles) West Virginia does not currently follow an established process for reviewing and adopting new energy codes proactively. </w:t>
      </w:r>
      <w:r w:rsidR="00AF4A34">
        <w:t>(NEEP, 2018)</w:t>
      </w:r>
      <w:r w:rsidR="00170239">
        <w:t xml:space="preserve"> </w:t>
      </w:r>
    </w:p>
    <w:p w14:paraId="16F5B4C8" w14:textId="3B68F5DA" w:rsidR="00AF4A34" w:rsidRDefault="00AF4A34" w:rsidP="00AF4A34">
      <w:pPr>
        <w:pStyle w:val="Heading2"/>
      </w:pPr>
      <w:bookmarkStart w:id="97" w:name="_Toc49344702"/>
      <w:r>
        <w:t>Energy code e</w:t>
      </w:r>
      <w:r w:rsidRPr="00AF4A34">
        <w:t xml:space="preserve">nforcement and </w:t>
      </w:r>
      <w:r>
        <w:t>c</w:t>
      </w:r>
      <w:r w:rsidRPr="00AF4A34">
        <w:t>ompliance</w:t>
      </w:r>
      <w:bookmarkEnd w:id="97"/>
    </w:p>
    <w:p w14:paraId="197B908E" w14:textId="73AAC2CD" w:rsidR="00AF4A34" w:rsidRDefault="00917FA9" w:rsidP="00AF4A34">
      <w:r>
        <w:t>Energy codes are</w:t>
      </w:r>
      <w:r w:rsidR="00AF4A34">
        <w:t xml:space="preserve"> only effective when </w:t>
      </w:r>
      <w:r>
        <w:t xml:space="preserve">they are adopted </w:t>
      </w:r>
      <w:r w:rsidR="00AF4A34">
        <w:t xml:space="preserve">and </w:t>
      </w:r>
      <w:r w:rsidR="0060317E">
        <w:t>enforced</w:t>
      </w:r>
      <w:r w:rsidR="00AF4A34">
        <w:t>.</w:t>
      </w:r>
      <w:r>
        <w:t xml:space="preserve"> </w:t>
      </w:r>
      <w:r w:rsidR="00AF4A34">
        <w:t>After an energy code is adopted at the state level, local jurisdictions may take action to adopt and enforce the state code.</w:t>
      </w:r>
      <w:r w:rsidR="00A56184">
        <w:t xml:space="preserve"> </w:t>
      </w:r>
      <w:r w:rsidR="004C50AE">
        <w:t>Additionally, while t</w:t>
      </w:r>
      <w:r w:rsidR="00A56184">
        <w:t xml:space="preserve">he state code </w:t>
      </w:r>
      <w:r w:rsidR="004C50AE">
        <w:t>outlines</w:t>
      </w:r>
      <w:r w:rsidR="00A56184">
        <w:t xml:space="preserve"> the minimum </w:t>
      </w:r>
      <w:r w:rsidR="004C50AE">
        <w:t>requirements</w:t>
      </w:r>
      <w:r w:rsidR="00A56184">
        <w:t xml:space="preserve">, a local jurisdiction can </w:t>
      </w:r>
      <w:r w:rsidR="004C50AE">
        <w:t xml:space="preserve">voluntarily </w:t>
      </w:r>
      <w:r w:rsidR="00A56184">
        <w:t xml:space="preserve">go beyond </w:t>
      </w:r>
      <w:r w:rsidR="004C50AE">
        <w:t>the base code</w:t>
      </w:r>
      <w:r w:rsidR="00A56184">
        <w:t xml:space="preserve"> in the form of a</w:t>
      </w:r>
      <w:r w:rsidR="00BA63AF">
        <w:t>n enhancing or</w:t>
      </w:r>
      <w:r w:rsidR="00A56184">
        <w:t xml:space="preserve"> “stretch” code, </w:t>
      </w:r>
      <w:r w:rsidR="004C50AE">
        <w:t>which is more aggressive and will yield greater energy savings.</w:t>
      </w:r>
    </w:p>
    <w:p w14:paraId="2C371F69" w14:textId="23C6D2BF" w:rsidR="00AF4A34" w:rsidRDefault="00AF4A34" w:rsidP="00AF4A34">
      <w:pPr>
        <w:pStyle w:val="ListParagraph"/>
        <w:numPr>
          <w:ilvl w:val="0"/>
          <w:numId w:val="34"/>
        </w:numPr>
      </w:pPr>
      <w:r>
        <w:t>If a local jurisdiction chooses to adopt the statewide codes</w:t>
      </w:r>
      <w:r w:rsidR="00A56184">
        <w:t xml:space="preserve"> (or another, enhancing code)</w:t>
      </w:r>
      <w:r>
        <w:t>, the jurisdiction becomes the enforcing authority, and local building officials ensure compliance through plan reviews and inspections.</w:t>
      </w:r>
    </w:p>
    <w:p w14:paraId="59BCC1FB" w14:textId="094744D0" w:rsidR="00AF4A34" w:rsidRDefault="00AF4A34" w:rsidP="00AF4A34">
      <w:pPr>
        <w:pStyle w:val="ListParagraph"/>
        <w:numPr>
          <w:ilvl w:val="0"/>
          <w:numId w:val="34"/>
        </w:numPr>
      </w:pPr>
      <w:r>
        <w:t>For local jurisdictions that do not adopt the statewide codes, the State Fire Marshal is responsible for enforcement</w:t>
      </w:r>
      <w:r w:rsidR="004C50AE">
        <w:t xml:space="preserve">. In these areas, enforcement is generally accomplished through the honor system in which </w:t>
      </w:r>
      <w:r>
        <w:t>contractors, builders, and architects</w:t>
      </w:r>
      <w:r w:rsidR="004C50AE">
        <w:t xml:space="preserve"> </w:t>
      </w:r>
      <w:r>
        <w:t xml:space="preserve">ensure their designs abide by the code requirements. </w:t>
      </w:r>
    </w:p>
    <w:p w14:paraId="396A94EC" w14:textId="3150BFA3" w:rsidR="00AF4A34" w:rsidRDefault="00AF4A34" w:rsidP="00AF0E9F">
      <w:r>
        <w:t xml:space="preserve">Compliance can fall under the responsibility of different players depending on </w:t>
      </w:r>
      <w:r w:rsidR="00BA63AF">
        <w:t>local ordinance</w:t>
      </w:r>
      <w:r w:rsidR="006E0F44">
        <w:t>s</w:t>
      </w:r>
      <w:r>
        <w:t xml:space="preserve">, and while designers and builders must legally meet the code requirements, subcontractors and workers </w:t>
      </w:r>
      <w:r>
        <w:lastRenderedPageBreak/>
        <w:t>are integral in ensuring compliance.</w:t>
      </w:r>
      <w:r w:rsidR="004C50AE">
        <w:t xml:space="preserve"> Legal issues can arise when an enforcement authority is not present or prepared to ensure a building certified as built to code is </w:t>
      </w:r>
      <w:proofErr w:type="gramStart"/>
      <w:r w:rsidR="004C50AE">
        <w:t>actually meeting</w:t>
      </w:r>
      <w:proofErr w:type="gramEnd"/>
      <w:r w:rsidR="004C50AE">
        <w:t xml:space="preserve"> those code requirements</w:t>
      </w:r>
      <w:r>
        <w:t xml:space="preserve"> (USDOE, 2019; ACEEE, 2019)</w:t>
      </w:r>
    </w:p>
    <w:p w14:paraId="63A421AE" w14:textId="5754A8A7" w:rsidR="00917FA9" w:rsidRDefault="009528DC" w:rsidP="00917FA9">
      <w:r>
        <w:t xml:space="preserve">For </w:t>
      </w:r>
      <w:r w:rsidR="0060317E">
        <w:t xml:space="preserve">locales that have adopted an energy code, </w:t>
      </w:r>
      <w:r>
        <w:t>the building owner and relevant individuals follow the basic steps below</w:t>
      </w:r>
      <w:r w:rsidR="0060317E">
        <w:t xml:space="preserve"> to achieve enforcement:</w:t>
      </w:r>
      <w:r w:rsidR="00C20025">
        <w:t xml:space="preserve"> </w:t>
      </w:r>
    </w:p>
    <w:p w14:paraId="53922A46" w14:textId="7C8CF6B4" w:rsidR="00AF4A34" w:rsidRDefault="00C20025" w:rsidP="00AF4A34">
      <w:pPr>
        <w:pStyle w:val="ListParagraph"/>
        <w:numPr>
          <w:ilvl w:val="0"/>
          <w:numId w:val="35"/>
        </w:numPr>
      </w:pPr>
      <w:r>
        <w:t>Generally,</w:t>
      </w:r>
      <w:r w:rsidR="00AF4A34">
        <w:t xml:space="preserve"> codes are enforced by obtaining a permit from the local government’s building department.</w:t>
      </w:r>
    </w:p>
    <w:p w14:paraId="296C9227" w14:textId="77777777" w:rsidR="00AF4A34" w:rsidRDefault="00AF4A34" w:rsidP="00AF4A34">
      <w:pPr>
        <w:pStyle w:val="ListParagraph"/>
        <w:numPr>
          <w:ilvl w:val="0"/>
          <w:numId w:val="35"/>
        </w:numPr>
      </w:pPr>
      <w:r>
        <w:t>Applicants must produce detailed plans and specifications that are reviewed and, if requirements are met, approved.</w:t>
      </w:r>
    </w:p>
    <w:p w14:paraId="452FAA06" w14:textId="4387F4F8" w:rsidR="00AF4A34" w:rsidRDefault="00AF4A34" w:rsidP="00AF4A34">
      <w:pPr>
        <w:pStyle w:val="ListParagraph"/>
        <w:numPr>
          <w:ilvl w:val="0"/>
          <w:numId w:val="35"/>
        </w:numPr>
      </w:pPr>
      <w:r>
        <w:t>Then, inspections and tests are conducted at different points during construction: For example, wall insulation is checked before drywall is installed</w:t>
      </w:r>
      <w:r w:rsidR="004C50AE">
        <w:t>.</w:t>
      </w:r>
      <w:r>
        <w:t xml:space="preserve"> </w:t>
      </w:r>
    </w:p>
    <w:p w14:paraId="44AC7780" w14:textId="138180C2" w:rsidR="00AF4A34" w:rsidRDefault="00AF4A34" w:rsidP="00AF4A34">
      <w:bookmarkStart w:id="98" w:name="_Hlk38565606"/>
      <w:r>
        <w:t>Ultimately, a variety of individuals and entities play a role in achieving high levels of compliance—not just the diligence of building officials. (Cohan, 2016c)</w:t>
      </w:r>
      <w:r w:rsidR="00F14560">
        <w:t xml:space="preserve"> Professions involve</w:t>
      </w:r>
      <w:r w:rsidR="00C10249">
        <w:t>d</w:t>
      </w:r>
      <w:r w:rsidR="00F14560">
        <w:t xml:space="preserve"> include architects,</w:t>
      </w:r>
      <w:r w:rsidR="00CE0464">
        <w:t xml:space="preserve"> designers, contractors and construction professionals, real estate professionals, home inspectors,</w:t>
      </w:r>
      <w:r w:rsidR="00F14560">
        <w:t xml:space="preserve"> carpenters, brick masons, masons, concrete finishers, roofers, electricians, engineers, insulation workers, </w:t>
      </w:r>
      <w:r w:rsidR="009F2345">
        <w:t xml:space="preserve">and </w:t>
      </w:r>
      <w:r w:rsidR="00F14560">
        <w:t>energy modelers. (</w:t>
      </w:r>
      <w:r w:rsidR="00502E91" w:rsidRPr="00502E91">
        <w:t>Missouri Department of Natural Resources</w:t>
      </w:r>
      <w:r w:rsidR="00C10249">
        <w:t>, 2012)</w:t>
      </w:r>
    </w:p>
    <w:p w14:paraId="1B1E6D7A" w14:textId="157F6193" w:rsidR="00425256" w:rsidRDefault="00160501" w:rsidP="00743821">
      <w:pPr>
        <w:pStyle w:val="Heading3"/>
      </w:pPr>
      <w:r>
        <w:t>Compliance pathways</w:t>
      </w:r>
    </w:p>
    <w:p w14:paraId="4C24F7A3" w14:textId="77777777" w:rsidR="00F72488" w:rsidRDefault="00160501" w:rsidP="00AF4A34">
      <w:r>
        <w:t xml:space="preserve">Energy codes allow for some flexibility in how compliance can be achieved by providing pathways beyond simply checking off each requirement listed in the code. </w:t>
      </w:r>
      <w:r w:rsidR="00F72488">
        <w:t>Builders and designers can take advantage of alternative pathways that still achieve energy code compliance but allow innovative approaches and techniques that would otherwise not be possible.</w:t>
      </w:r>
    </w:p>
    <w:p w14:paraId="3FB7D6D0" w14:textId="10F7283B" w:rsidR="00425256" w:rsidRDefault="00F72488" w:rsidP="00AF4A34">
      <w:r>
        <w:t>Generally, t</w:t>
      </w:r>
      <w:r w:rsidR="00160501">
        <w:t>hese pathways includ</w:t>
      </w:r>
      <w:r>
        <w:t>e mandatory, prescriptive, or tradeoff</w:t>
      </w:r>
      <w:r w:rsidR="00F14560">
        <w:t xml:space="preserve"> requirements, as discussed below.</w:t>
      </w:r>
      <w:r w:rsidR="000837C8">
        <w:t xml:space="preserve"> Each energy code might have different pathways for compliance.</w:t>
      </w:r>
    </w:p>
    <w:p w14:paraId="0D394678" w14:textId="77777777" w:rsidR="00BA63AF" w:rsidRDefault="00BA63AF" w:rsidP="00BA63AF">
      <w:pPr>
        <w:pStyle w:val="ListParagraph"/>
        <w:numPr>
          <w:ilvl w:val="0"/>
          <w:numId w:val="46"/>
        </w:numPr>
      </w:pPr>
      <w:r>
        <w:t>Some mandatory requirements must be met regardless of the compliance pathway chosen.</w:t>
      </w:r>
    </w:p>
    <w:p w14:paraId="5ADB37E6" w14:textId="3434A9D4" w:rsidR="00F72488" w:rsidRDefault="00F72488" w:rsidP="00502E91">
      <w:pPr>
        <w:pStyle w:val="ListParagraph"/>
        <w:numPr>
          <w:ilvl w:val="0"/>
          <w:numId w:val="46"/>
        </w:numPr>
      </w:pPr>
      <w:r>
        <w:t xml:space="preserve">Prescriptive: This pathway is the most straightforward. </w:t>
      </w:r>
      <w:r w:rsidR="00B80D09">
        <w:t>Every part of the building design must adhere to the energy code.</w:t>
      </w:r>
    </w:p>
    <w:p w14:paraId="6364013B" w14:textId="3609FFA5" w:rsidR="00B80D09" w:rsidRDefault="00B80D09" w:rsidP="00502E91">
      <w:pPr>
        <w:pStyle w:val="ListParagraph"/>
        <w:numPr>
          <w:ilvl w:val="0"/>
          <w:numId w:val="46"/>
        </w:numPr>
      </w:pPr>
      <w:r>
        <w:t>Envelope tradeoff: This pathway allows one part of the building envelope to not meet requirements if another part of the design “makes up” for not meeting the requirement.</w:t>
      </w:r>
    </w:p>
    <w:bookmarkEnd w:id="98"/>
    <w:p w14:paraId="4A3938CD" w14:textId="4070D5D8" w:rsidR="00B80D09" w:rsidRDefault="00B80D09" w:rsidP="00743821">
      <w:pPr>
        <w:pStyle w:val="Heading3"/>
      </w:pPr>
      <w:r>
        <w:t>Compliance tools</w:t>
      </w:r>
    </w:p>
    <w:p w14:paraId="44446A10" w14:textId="32725C53" w:rsidR="0071382A" w:rsidRDefault="00B80D09" w:rsidP="00B80D09">
      <w:r>
        <w:t xml:space="preserve">The most widely used energy code compliance tools are two software programs: </w:t>
      </w:r>
      <w:proofErr w:type="spellStart"/>
      <w:r>
        <w:t>COM</w:t>
      </w:r>
      <w:r>
        <w:rPr>
          <w:i/>
          <w:iCs/>
        </w:rPr>
        <w:t>check</w:t>
      </w:r>
      <w:proofErr w:type="spellEnd"/>
      <w:r>
        <w:t xml:space="preserve"> for commercial buildings and </w:t>
      </w:r>
      <w:proofErr w:type="spellStart"/>
      <w:r>
        <w:t>RES</w:t>
      </w:r>
      <w:r>
        <w:rPr>
          <w:i/>
          <w:iCs/>
        </w:rPr>
        <w:t>check</w:t>
      </w:r>
      <w:proofErr w:type="spellEnd"/>
      <w:r>
        <w:t xml:space="preserve"> for residential buildings. Building specificatio</w:t>
      </w:r>
      <w:r w:rsidR="00FD1045">
        <w:t>ns, energy code, compliance pathway, and other variables are entered. The program then certifies whether the building meets the requirements of the selected code. At no cost, these programs can help inform design decisions</w:t>
      </w:r>
      <w:r w:rsidR="00544A94">
        <w:t xml:space="preserve">, as well as </w:t>
      </w:r>
      <w:r w:rsidR="00FD1045">
        <w:t>serve as legal protection.</w:t>
      </w:r>
      <w:r w:rsidR="000837C8">
        <w:t xml:space="preserve"> Building officials and inspectors also use them to simply and efficiently determine whether a building meets the code.</w:t>
      </w:r>
    </w:p>
    <w:p w14:paraId="46EAE3FB" w14:textId="77777777" w:rsidR="005E3DC5" w:rsidRDefault="000837C8" w:rsidP="00B80D09">
      <w:r>
        <w:t>If the envelope tradeoff compliance pathway is desired, the programs can perform the necessary calculations to ensure total heat loss still complies with the code requirements.</w:t>
      </w:r>
    </w:p>
    <w:p w14:paraId="7085DD09" w14:textId="65E3380C" w:rsidR="005E3DC5" w:rsidRDefault="005E3DC5" w:rsidP="00B80D09">
      <w:r>
        <w:rPr>
          <w:noProof/>
        </w:rPr>
        <mc:AlternateContent>
          <mc:Choice Requires="wps">
            <w:drawing>
              <wp:inline distT="0" distB="0" distL="0" distR="0" wp14:anchorId="58EA1979" wp14:editId="6BC685E8">
                <wp:extent cx="6286280" cy="542261"/>
                <wp:effectExtent l="0" t="0" r="19685" b="1079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280" cy="542261"/>
                        </a:xfrm>
                        <a:prstGeom prst="roundRect">
                          <a:avLst/>
                        </a:prstGeom>
                        <a:solidFill>
                          <a:schemeClr val="accent5">
                            <a:lumMod val="20000"/>
                            <a:lumOff val="80000"/>
                          </a:schemeClr>
                        </a:solidFill>
                        <a:ln w="9525">
                          <a:solidFill>
                            <a:schemeClr val="accent1"/>
                          </a:solidFill>
                          <a:miter lim="800000"/>
                          <a:headEnd/>
                          <a:tailEnd/>
                        </a:ln>
                      </wps:spPr>
                      <wps:txbx>
                        <w:txbxContent>
                          <w:p w14:paraId="71BF1A3C" w14:textId="77777777" w:rsidR="005B4148" w:rsidRPr="00B01ED3" w:rsidRDefault="005B4148" w:rsidP="005E3DC5">
                            <w:r>
                              <w:t xml:space="preserve">For more information on </w:t>
                            </w:r>
                            <w:proofErr w:type="spellStart"/>
                            <w:r>
                              <w:t>COM</w:t>
                            </w:r>
                            <w:r>
                              <w:rPr>
                                <w:i/>
                                <w:iCs/>
                              </w:rPr>
                              <w:t>check</w:t>
                            </w:r>
                            <w:proofErr w:type="spellEnd"/>
                            <w:r>
                              <w:rPr>
                                <w:i/>
                                <w:iCs/>
                              </w:rPr>
                              <w:t xml:space="preserve"> </w:t>
                            </w:r>
                            <w:r>
                              <w:t xml:space="preserve">and </w:t>
                            </w:r>
                            <w:proofErr w:type="spellStart"/>
                            <w:r>
                              <w:t>RES</w:t>
                            </w:r>
                            <w:r>
                              <w:rPr>
                                <w:i/>
                                <w:iCs/>
                              </w:rPr>
                              <w:t>check</w:t>
                            </w:r>
                            <w:proofErr w:type="spellEnd"/>
                            <w:r>
                              <w:t xml:space="preserve">, visit </w:t>
                            </w:r>
                            <w:r w:rsidRPr="005E3DC5">
                              <w:rPr>
                                <w:b/>
                                <w:bCs/>
                              </w:rPr>
                              <w:t>energycodes.gov/software-and-web-tools</w:t>
                            </w:r>
                            <w:r>
                              <w:t>. (USDOE, 2020b)</w:t>
                            </w:r>
                          </w:p>
                          <w:p w14:paraId="25074281" w14:textId="64357464" w:rsidR="005B4148" w:rsidRPr="0088196F" w:rsidRDefault="005B4148" w:rsidP="005E3DC5"/>
                        </w:txbxContent>
                      </wps:txbx>
                      <wps:bodyPr rot="0" vert="horz" wrap="square" lIns="91440" tIns="45720" rIns="91440" bIns="45720" anchor="t" anchorCtr="0">
                        <a:noAutofit/>
                      </wps:bodyPr>
                    </wps:wsp>
                  </a:graphicData>
                </a:graphic>
              </wp:inline>
            </w:drawing>
          </mc:Choice>
          <mc:Fallback>
            <w:pict>
              <v:roundrect w14:anchorId="58EA1979" id="_x0000_s1046" style="width:495pt;height:4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" fillcolor="#daeef3 [664]" strokecolor="#4f81bd [3204]">
                <v:stroke joinstyle="miter"/>
                <v:textbox>
                  <w:txbxContent>
                    <w:p w14:paraId="71BF1A3C" w14:textId="77777777" w:rsidR="005B4148" w:rsidRPr="00B01ED3" w:rsidRDefault="005B4148" w:rsidP="005E3DC5">
                      <w:r>
                        <w:t xml:space="preserve">For more information on </w:t>
                      </w:r>
                      <w:proofErr w:type="spellStart"/>
                      <w:r>
                        <w:t>COM</w:t>
                      </w:r>
                      <w:r>
                        <w:rPr>
                          <w:i/>
                          <w:iCs/>
                        </w:rPr>
                        <w:t>check</w:t>
                      </w:r>
                      <w:proofErr w:type="spellEnd"/>
                      <w:r>
                        <w:rPr>
                          <w:i/>
                          <w:iCs/>
                        </w:rPr>
                        <w:t xml:space="preserve"> </w:t>
                      </w:r>
                      <w:r>
                        <w:t xml:space="preserve">and </w:t>
                      </w:r>
                      <w:proofErr w:type="spellStart"/>
                      <w:r>
                        <w:t>RES</w:t>
                      </w:r>
                      <w:r>
                        <w:rPr>
                          <w:i/>
                          <w:iCs/>
                        </w:rPr>
                        <w:t>check</w:t>
                      </w:r>
                      <w:proofErr w:type="spellEnd"/>
                      <w:r>
                        <w:t xml:space="preserve">, visit </w:t>
                      </w:r>
                      <w:r w:rsidRPr="005E3DC5">
                        <w:rPr>
                          <w:b/>
                          <w:bCs/>
                        </w:rPr>
                        <w:t>energycodes.gov/software-and-web-tools</w:t>
                      </w:r>
                      <w:r>
                        <w:t>. (USDOE, 2020b)</w:t>
                      </w:r>
                    </w:p>
                    <w:p w14:paraId="25074281" w14:textId="64357464" w:rsidR="005B4148" w:rsidRPr="0088196F" w:rsidRDefault="005B4148" w:rsidP="005E3DC5"/>
                  </w:txbxContent>
                </v:textbox>
                <w10:anchorlock/>
              </v:roundrect>
            </w:pict>
          </mc:Fallback>
        </mc:AlternateContent>
      </w:r>
    </w:p>
    <w:p w14:paraId="7D9E22A3" w14:textId="2E3B6788" w:rsidR="0071382A" w:rsidRDefault="0071382A" w:rsidP="0071382A"/>
    <w:p w14:paraId="5941D7C8" w14:textId="2E1D6637" w:rsidR="00E43701" w:rsidRDefault="00196B1A" w:rsidP="009C627B">
      <w:pPr>
        <w:pStyle w:val="Heading1"/>
        <w:pageBreakBefore/>
      </w:pPr>
      <w:bookmarkStart w:id="99" w:name="_Ref49170625"/>
      <w:bookmarkStart w:id="100" w:name="_Ref49170935"/>
      <w:bookmarkStart w:id="101" w:name="_Toc49344703"/>
      <w:r>
        <w:lastRenderedPageBreak/>
        <w:t>Roadmap</w:t>
      </w:r>
      <w:r w:rsidR="00F74751">
        <w:t xml:space="preserve"> for cities and counties</w:t>
      </w:r>
      <w:bookmarkEnd w:id="99"/>
      <w:bookmarkEnd w:id="100"/>
      <w:bookmarkEnd w:id="101"/>
    </w:p>
    <w:p w14:paraId="4DFFE926" w14:textId="558F19A3" w:rsidR="00E43701" w:rsidRDefault="00394BD5" w:rsidP="00394BD5">
      <w:r w:rsidRPr="007B2755">
        <w:t xml:space="preserve">While the cost savings figures at the end of long-term projections are impressive, they are only attainable with consistent and widespread </w:t>
      </w:r>
      <w:r w:rsidR="00D70F85">
        <w:t xml:space="preserve">adoption, enforcement, and </w:t>
      </w:r>
      <w:r w:rsidRPr="007B2755">
        <w:t xml:space="preserve">compliance </w:t>
      </w:r>
      <w:r w:rsidR="00A304E9">
        <w:t xml:space="preserve">with </w:t>
      </w:r>
      <w:r w:rsidRPr="007B2755">
        <w:t xml:space="preserve">updated codes. </w:t>
      </w:r>
      <w:r w:rsidR="00FA44F2">
        <w:t>Statewide</w:t>
      </w:r>
      <w:r w:rsidR="00FA44F2" w:rsidRPr="007B2755">
        <w:t xml:space="preserve"> </w:t>
      </w:r>
      <w:r w:rsidRPr="007B2755">
        <w:t>compliance</w:t>
      </w:r>
      <w:r w:rsidR="00FA44F2">
        <w:t>, however, starts at the community level. Ultimately, it is the local jurisdictions that adopt—and more importantly, enforce—energy codes that</w:t>
      </w:r>
      <w:r w:rsidRPr="007B2755">
        <w:t xml:space="preserve"> will help </w:t>
      </w:r>
      <w:r w:rsidR="000C551A">
        <w:t xml:space="preserve">businesses and residents fully realize </w:t>
      </w:r>
      <w:r w:rsidRPr="007B2755">
        <w:t xml:space="preserve">the </w:t>
      </w:r>
      <w:r w:rsidR="000C551A">
        <w:t xml:space="preserve">codes’ </w:t>
      </w:r>
      <w:r w:rsidRPr="007B2755">
        <w:t>energy and cost savings (CBER, 2017).</w:t>
      </w:r>
    </w:p>
    <w:p w14:paraId="3EC78AF2" w14:textId="54D8B122" w:rsidR="000C551A" w:rsidRDefault="000C551A" w:rsidP="00394BD5">
      <w:r>
        <w:t xml:space="preserve">Widespread energy code compliance can seem somewhat vague or even inaccessible to many jurisdictions; however, the following roadmap will help local governments get incrementally closer to this goal with each milestone. While each phase will entail a series of sub-steps, which will vary depending on the needs and status of a certain jurisdiction, they can all be organized into three primary actions: (1) Engage stakeholders, (2) Adopt residential and commercial energy codes through an ordinance, and (3) Enforce the adopted residential and commercial energy codes. Appendix </w:t>
      </w:r>
      <w:r w:rsidR="00EB7F94">
        <w:t>A</w:t>
      </w:r>
      <w:r>
        <w:t xml:space="preserve"> provides additional actions that can be taken at the state level to support and encourage local jurisdictions to </w:t>
      </w:r>
      <w:proofErr w:type="gramStart"/>
      <w:r>
        <w:t>take action</w:t>
      </w:r>
      <w:proofErr w:type="gramEnd"/>
      <w:r>
        <w:t>.</w:t>
      </w:r>
    </w:p>
    <w:p w14:paraId="4CF63D77" w14:textId="5EF41036" w:rsidR="000C551A" w:rsidRDefault="005E3DC5" w:rsidP="001B43B0">
      <w:r>
        <w:rPr>
          <w:noProof/>
        </w:rPr>
        <mc:AlternateContent>
          <mc:Choice Requires="wpg">
            <w:drawing>
              <wp:inline distT="0" distB="0" distL="0" distR="0" wp14:anchorId="4C502C00" wp14:editId="71526F39">
                <wp:extent cx="5927932" cy="5143500"/>
                <wp:effectExtent l="0" t="0" r="0" b="0"/>
                <wp:docPr id="11" name="Group 11"/>
                <wp:cNvGraphicFramePr/>
                <a:graphic xmlns:a="http://schemas.openxmlformats.org/drawingml/2006/main">
                  <a:graphicData uri="http://schemas.microsoft.com/office/word/2010/wordprocessingGroup">
                    <wpg:wgp>
                      <wpg:cNvGrpSpPr/>
                      <wpg:grpSpPr>
                        <a:xfrm>
                          <a:off x="0" y="0"/>
                          <a:ext cx="5927932" cy="5143500"/>
                          <a:chOff x="19050" y="-44450"/>
                          <a:chExt cx="5927932" cy="5188675"/>
                        </a:xfrm>
                      </wpg:grpSpPr>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874977" y="-44450"/>
                            <a:ext cx="2072005" cy="1545590"/>
                          </a:xfrm>
                          <a:prstGeom prst="rect">
                            <a:avLst/>
                          </a:prstGeom>
                        </pic:spPr>
                      </pic:pic>
                      <wps:wsp>
                        <wps:cNvPr id="217" name="Text Box 2"/>
                        <wps:cNvSpPr txBox="1">
                          <a:spLocks noChangeArrowheads="1"/>
                        </wps:cNvSpPr>
                        <wps:spPr bwMode="auto">
                          <a:xfrm>
                            <a:off x="414670" y="10632"/>
                            <a:ext cx="4078605" cy="603885"/>
                          </a:xfrm>
                          <a:prstGeom prst="rect">
                            <a:avLst/>
                          </a:prstGeom>
                          <a:noFill/>
                          <a:ln w="9525">
                            <a:noFill/>
                            <a:miter lim="800000"/>
                            <a:headEnd/>
                            <a:tailEnd/>
                          </a:ln>
                        </wps:spPr>
                        <wps:txbx>
                          <w:txbxContent>
                            <w:p w14:paraId="4733DD86" w14:textId="7750E339" w:rsidR="005B4148" w:rsidRPr="006E0F44" w:rsidRDefault="005B4148" w:rsidP="006E0F44">
                              <w:pPr>
                                <w:spacing w:after="0"/>
                                <w:rPr>
                                  <w:color w:val="01415B"/>
                                  <w:sz w:val="44"/>
                                  <w:szCs w:val="44"/>
                                </w:rPr>
                              </w:pPr>
                              <w:r w:rsidRPr="006E0F44">
                                <w:rPr>
                                  <w:b/>
                                  <w:bCs/>
                                  <w:color w:val="01415B"/>
                                  <w:sz w:val="44"/>
                                  <w:szCs w:val="44"/>
                                </w:rPr>
                                <w:t xml:space="preserve">Engage </w:t>
                              </w:r>
                              <w:r w:rsidRPr="006E0F44">
                                <w:rPr>
                                  <w:color w:val="01415B"/>
                                  <w:sz w:val="44"/>
                                  <w:szCs w:val="44"/>
                                </w:rPr>
                                <w:t>stakeholders</w:t>
                              </w:r>
                            </w:p>
                          </w:txbxContent>
                        </wps:txbx>
                        <wps:bodyPr rot="0" vert="horz" wrap="square" lIns="91440" tIns="45720" rIns="91440" bIns="45720" anchor="ctr" anchorCtr="0">
                          <a:noAutofit/>
                        </wps:bodyPr>
                      </wps:wsp>
                      <wps:wsp>
                        <wps:cNvPr id="26" name="Text Box 2"/>
                        <wps:cNvSpPr txBox="1">
                          <a:spLocks noChangeArrowheads="1"/>
                        </wps:cNvSpPr>
                        <wps:spPr bwMode="auto">
                          <a:xfrm>
                            <a:off x="414670" y="467832"/>
                            <a:ext cx="3467100" cy="977265"/>
                          </a:xfrm>
                          <a:prstGeom prst="rect">
                            <a:avLst/>
                          </a:prstGeom>
                          <a:noFill/>
                          <a:ln w="9525">
                            <a:noFill/>
                            <a:miter lim="800000"/>
                            <a:headEnd/>
                            <a:tailEnd/>
                          </a:ln>
                        </wps:spPr>
                        <wps:txbx>
                          <w:txbxContent>
                            <w:p w14:paraId="036246D4" w14:textId="1F9DB0F5" w:rsidR="005B4148" w:rsidRDefault="005B4148" w:rsidP="00A304E9">
                              <w:pPr>
                                <w:pStyle w:val="ListParagraph"/>
                                <w:numPr>
                                  <w:ilvl w:val="0"/>
                                  <w:numId w:val="64"/>
                                </w:numPr>
                                <w:spacing w:after="0" w:line="216" w:lineRule="auto"/>
                                <w:ind w:left="180" w:hanging="270"/>
                                <w:rPr>
                                  <w:color w:val="01415B"/>
                                  <w:sz w:val="28"/>
                                  <w:szCs w:val="28"/>
                                </w:rPr>
                              </w:pPr>
                              <w:r w:rsidRPr="00A304E9">
                                <w:rPr>
                                  <w:color w:val="01415B"/>
                                  <w:sz w:val="28"/>
                                  <w:szCs w:val="28"/>
                                </w:rPr>
                                <w:t>Form a diverse working group of affected individuals</w:t>
                              </w:r>
                            </w:p>
                            <w:p w14:paraId="2D9FC841" w14:textId="0B71C329" w:rsidR="005B4148" w:rsidRPr="00A304E9" w:rsidRDefault="005B4148" w:rsidP="00A304E9">
                              <w:pPr>
                                <w:pStyle w:val="ListParagraph"/>
                                <w:numPr>
                                  <w:ilvl w:val="0"/>
                                  <w:numId w:val="64"/>
                                </w:numPr>
                                <w:spacing w:after="0" w:line="216" w:lineRule="auto"/>
                                <w:ind w:left="180" w:hanging="270"/>
                                <w:rPr>
                                  <w:color w:val="01415B"/>
                                  <w:sz w:val="28"/>
                                  <w:szCs w:val="28"/>
                                </w:rPr>
                              </w:pPr>
                              <w:r w:rsidRPr="00FD42B6">
                                <w:rPr>
                                  <w:color w:val="01415B"/>
                                  <w:sz w:val="28"/>
                                  <w:szCs w:val="28"/>
                                </w:rPr>
                                <w:t>Establish objective and realistic goals</w:t>
                              </w:r>
                            </w:p>
                          </w:txbxContent>
                        </wps:txbx>
                        <wps:bodyPr rot="0" vert="horz" wrap="square" lIns="91440" tIns="45720" rIns="91440" bIns="45720" anchor="ctr" anchorCtr="0">
                          <a:noAutofit/>
                        </wps:bodyPr>
                      </wps:wsp>
                      <wps:wsp>
                        <wps:cNvPr id="16" name="Text Box 2"/>
                        <wps:cNvSpPr txBox="1">
                          <a:spLocks noChangeArrowheads="1"/>
                        </wps:cNvSpPr>
                        <wps:spPr bwMode="auto">
                          <a:xfrm>
                            <a:off x="414656" y="1244600"/>
                            <a:ext cx="4380865" cy="1109834"/>
                          </a:xfrm>
                          <a:prstGeom prst="rect">
                            <a:avLst/>
                          </a:prstGeom>
                          <a:noFill/>
                          <a:ln w="9525">
                            <a:noFill/>
                            <a:miter lim="800000"/>
                            <a:headEnd/>
                            <a:tailEnd/>
                          </a:ln>
                        </wps:spPr>
                        <wps:txbx>
                          <w:txbxContent>
                            <w:p w14:paraId="3C03BE2F" w14:textId="2205BF04" w:rsidR="005B4148" w:rsidRPr="00A304E9" w:rsidRDefault="005B4148" w:rsidP="00A304E9">
                              <w:pPr>
                                <w:spacing w:after="0"/>
                                <w:rPr>
                                  <w:color w:val="01415B"/>
                                  <w:sz w:val="44"/>
                                  <w:szCs w:val="44"/>
                                </w:rPr>
                              </w:pPr>
                              <w:r w:rsidRPr="00A304E9">
                                <w:rPr>
                                  <w:b/>
                                  <w:bCs/>
                                  <w:color w:val="01415B"/>
                                  <w:sz w:val="44"/>
                                  <w:szCs w:val="44"/>
                                </w:rPr>
                                <w:t xml:space="preserve">Adopt </w:t>
                              </w:r>
                              <w:r w:rsidRPr="00A304E9">
                                <w:rPr>
                                  <w:color w:val="01415B"/>
                                  <w:sz w:val="44"/>
                                  <w:szCs w:val="44"/>
                                </w:rPr>
                                <w:t>residential and commercial energy codes</w:t>
                              </w:r>
                            </w:p>
                          </w:txbxContent>
                        </wps:txbx>
                        <wps:bodyPr rot="0" vert="horz" wrap="square" lIns="91440" tIns="45720" rIns="91440" bIns="45720" anchor="ctr" anchorCtr="0">
                          <a:noAutofit/>
                        </wps:bodyPr>
                      </wps:wsp>
                      <wps:wsp>
                        <wps:cNvPr id="24" name="Text Box 2"/>
                        <wps:cNvSpPr txBox="1">
                          <a:spLocks noChangeArrowheads="1"/>
                        </wps:cNvSpPr>
                        <wps:spPr bwMode="auto">
                          <a:xfrm>
                            <a:off x="38100" y="2906971"/>
                            <a:ext cx="596265" cy="738505"/>
                          </a:xfrm>
                          <a:prstGeom prst="rect">
                            <a:avLst/>
                          </a:prstGeom>
                          <a:noFill/>
                          <a:ln w="9525">
                            <a:noFill/>
                            <a:miter lim="800000"/>
                            <a:headEnd/>
                            <a:tailEnd/>
                          </a:ln>
                        </wps:spPr>
                        <wps:txbx>
                          <w:txbxContent>
                            <w:p w14:paraId="622A580A" w14:textId="2BBEE2B2" w:rsidR="005B4148" w:rsidRPr="00A304E9" w:rsidRDefault="005B4148" w:rsidP="00A304E9">
                              <w:pPr>
                                <w:spacing w:after="0"/>
                                <w:rPr>
                                  <w:color w:val="01415B"/>
                                  <w:sz w:val="72"/>
                                  <w:szCs w:val="72"/>
                                </w:rPr>
                              </w:pPr>
                              <w:r w:rsidRPr="00A304E9">
                                <w:rPr>
                                  <w:b/>
                                  <w:bCs/>
                                  <w:color w:val="95B3D7" w:themeColor="accent1" w:themeTint="99"/>
                                  <w:sz w:val="72"/>
                                  <w:szCs w:val="72"/>
                                </w:rPr>
                                <w:t>3</w:t>
                              </w:r>
                              <w:r w:rsidRPr="00A304E9">
                                <w:rPr>
                                  <w:b/>
                                  <w:bCs/>
                                  <w:color w:val="01415B"/>
                                  <w:sz w:val="96"/>
                                  <w:szCs w:val="96"/>
                                </w:rPr>
                                <w:t xml:space="preserve"> </w:t>
                              </w:r>
                            </w:p>
                          </w:txbxContent>
                        </wps:txbx>
                        <wps:bodyPr rot="0" vert="horz" wrap="square" lIns="91440" tIns="45720" rIns="91440" bIns="45720" anchor="ctr" anchorCtr="0">
                          <a:noAutofit/>
                        </wps:bodyPr>
                      </wps:wsp>
                      <wps:wsp>
                        <wps:cNvPr id="25" name="Text Box 2"/>
                        <wps:cNvSpPr txBox="1">
                          <a:spLocks noChangeArrowheads="1"/>
                        </wps:cNvSpPr>
                        <wps:spPr bwMode="auto">
                          <a:xfrm>
                            <a:off x="27910" y="19050"/>
                            <a:ext cx="421640" cy="738505"/>
                          </a:xfrm>
                          <a:prstGeom prst="rect">
                            <a:avLst/>
                          </a:prstGeom>
                          <a:noFill/>
                          <a:ln w="9525">
                            <a:noFill/>
                            <a:miter lim="800000"/>
                            <a:headEnd/>
                            <a:tailEnd/>
                          </a:ln>
                        </wps:spPr>
                        <wps:txbx>
                          <w:txbxContent>
                            <w:p w14:paraId="79B9BC64" w14:textId="7706DD93" w:rsidR="005B4148" w:rsidRPr="00A304E9" w:rsidRDefault="005B4148" w:rsidP="00A304E9">
                              <w:pPr>
                                <w:spacing w:after="0"/>
                                <w:rPr>
                                  <w:color w:val="91C7DD"/>
                                  <w:sz w:val="72"/>
                                  <w:szCs w:val="72"/>
                                </w:rPr>
                              </w:pPr>
                              <w:r w:rsidRPr="00A304E9">
                                <w:rPr>
                                  <w:b/>
                                  <w:bCs/>
                                  <w:color w:val="95B3D7" w:themeColor="accent1" w:themeTint="99"/>
                                  <w:sz w:val="72"/>
                                  <w:szCs w:val="72"/>
                                </w:rPr>
                                <w:t>1</w:t>
                              </w:r>
                              <w:r w:rsidRPr="00A304E9">
                                <w:rPr>
                                  <w:b/>
                                  <w:bCs/>
                                  <w:color w:val="91C7DD"/>
                                  <w:sz w:val="96"/>
                                  <w:szCs w:val="96"/>
                                </w:rPr>
                                <w:t xml:space="preserve"> </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95620" y="2117060"/>
                            <a:ext cx="3889375" cy="921385"/>
                          </a:xfrm>
                          <a:prstGeom prst="rect">
                            <a:avLst/>
                          </a:prstGeom>
                          <a:noFill/>
                          <a:ln w="9525">
                            <a:noFill/>
                            <a:miter lim="800000"/>
                            <a:headEnd/>
                            <a:tailEnd/>
                          </a:ln>
                        </wps:spPr>
                        <wps:txbx>
                          <w:txbxContent>
                            <w:p w14:paraId="4F00400C" w14:textId="6085D06C" w:rsidR="005B4148" w:rsidRDefault="005B4148" w:rsidP="00A304E9">
                              <w:pPr>
                                <w:pStyle w:val="ListParagraph"/>
                                <w:numPr>
                                  <w:ilvl w:val="0"/>
                                  <w:numId w:val="64"/>
                                </w:numPr>
                                <w:spacing w:after="0" w:line="216" w:lineRule="auto"/>
                                <w:ind w:left="180" w:hanging="270"/>
                                <w:rPr>
                                  <w:color w:val="01415B"/>
                                  <w:sz w:val="28"/>
                                  <w:szCs w:val="28"/>
                                </w:rPr>
                              </w:pPr>
                              <w:r>
                                <w:rPr>
                                  <w:color w:val="01415B"/>
                                  <w:sz w:val="28"/>
                                  <w:szCs w:val="28"/>
                                </w:rPr>
                                <w:t>From the working group, decide energy efficiency goals to pursue</w:t>
                              </w:r>
                            </w:p>
                            <w:p w14:paraId="2E046F78" w14:textId="7C2963D4" w:rsidR="005B4148" w:rsidRPr="00A304E9" w:rsidRDefault="005B4148" w:rsidP="00A304E9">
                              <w:pPr>
                                <w:pStyle w:val="ListParagraph"/>
                                <w:numPr>
                                  <w:ilvl w:val="0"/>
                                  <w:numId w:val="64"/>
                                </w:numPr>
                                <w:spacing w:after="0" w:line="216" w:lineRule="auto"/>
                                <w:ind w:left="180" w:hanging="270"/>
                                <w:rPr>
                                  <w:color w:val="01415B"/>
                                  <w:sz w:val="28"/>
                                  <w:szCs w:val="28"/>
                                </w:rPr>
                              </w:pPr>
                              <w:r>
                                <w:rPr>
                                  <w:color w:val="01415B"/>
                                  <w:sz w:val="28"/>
                                  <w:szCs w:val="28"/>
                                </w:rPr>
                                <w:t>Adopt the energy code through an ordinance</w:t>
                              </w:r>
                            </w:p>
                          </w:txbxContent>
                        </wps:txbx>
                        <wps:bodyPr rot="0" vert="horz" wrap="square" lIns="91440" tIns="45720" rIns="91440" bIns="45720" anchor="ctr" anchorCtr="0">
                          <a:noAutofit/>
                        </wps:bodyPr>
                      </wps:wsp>
                      <pic:pic xmlns:pic="http://schemas.openxmlformats.org/drawingml/2006/picture">
                        <pic:nvPicPr>
                          <pic:cNvPr id="28" name="Picture 28" descr="A close up of a sig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569637" y="1723212"/>
                            <a:ext cx="1173480" cy="1173480"/>
                          </a:xfrm>
                          <a:prstGeom prst="rect">
                            <a:avLst/>
                          </a:prstGeom>
                        </pic:spPr>
                      </pic:pic>
                      <wps:wsp>
                        <wps:cNvPr id="29" name="Text Box 2"/>
                        <wps:cNvSpPr txBox="1">
                          <a:spLocks noChangeArrowheads="1"/>
                        </wps:cNvSpPr>
                        <wps:spPr bwMode="auto">
                          <a:xfrm>
                            <a:off x="440056" y="2906971"/>
                            <a:ext cx="3404235" cy="885825"/>
                          </a:xfrm>
                          <a:prstGeom prst="rect">
                            <a:avLst/>
                          </a:prstGeom>
                          <a:noFill/>
                          <a:ln w="9525">
                            <a:noFill/>
                            <a:miter lim="800000"/>
                            <a:headEnd/>
                            <a:tailEnd/>
                          </a:ln>
                        </wps:spPr>
                        <wps:txbx>
                          <w:txbxContent>
                            <w:p w14:paraId="65AAAFC9" w14:textId="1A0267B8" w:rsidR="005B4148" w:rsidRPr="00A304E9" w:rsidRDefault="005B4148" w:rsidP="00A304E9">
                              <w:pPr>
                                <w:spacing w:after="0"/>
                                <w:rPr>
                                  <w:color w:val="01415B"/>
                                  <w:sz w:val="44"/>
                                  <w:szCs w:val="44"/>
                                </w:rPr>
                              </w:pPr>
                              <w:r>
                                <w:rPr>
                                  <w:b/>
                                  <w:bCs/>
                                  <w:color w:val="01415B"/>
                                  <w:sz w:val="44"/>
                                  <w:szCs w:val="44"/>
                                </w:rPr>
                                <w:t xml:space="preserve">Enforce </w:t>
                              </w:r>
                              <w:r w:rsidRPr="00A304E9">
                                <w:rPr>
                                  <w:color w:val="01415B"/>
                                  <w:sz w:val="44"/>
                                  <w:szCs w:val="44"/>
                                </w:rPr>
                                <w:t>the adopted energy codes</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9050" y="1362592"/>
                            <a:ext cx="596265" cy="738505"/>
                          </a:xfrm>
                          <a:prstGeom prst="rect">
                            <a:avLst/>
                          </a:prstGeom>
                          <a:noFill/>
                          <a:ln w="9525">
                            <a:noFill/>
                            <a:miter lim="800000"/>
                            <a:headEnd/>
                            <a:tailEnd/>
                          </a:ln>
                        </wps:spPr>
                        <wps:txbx>
                          <w:txbxContent>
                            <w:p w14:paraId="428B2030" w14:textId="77777777" w:rsidR="005B4148" w:rsidRPr="00A304E9" w:rsidRDefault="005B4148" w:rsidP="00A304E9">
                              <w:pPr>
                                <w:spacing w:after="0"/>
                                <w:rPr>
                                  <w:color w:val="01415B"/>
                                  <w:sz w:val="72"/>
                                  <w:szCs w:val="72"/>
                                </w:rPr>
                              </w:pPr>
                              <w:r w:rsidRPr="00A304E9">
                                <w:rPr>
                                  <w:b/>
                                  <w:bCs/>
                                  <w:color w:val="95B3D7" w:themeColor="accent1" w:themeTint="99"/>
                                  <w:sz w:val="72"/>
                                  <w:szCs w:val="72"/>
                                </w:rPr>
                                <w:t>2</w:t>
                              </w:r>
                              <w:r w:rsidRPr="00A304E9">
                                <w:rPr>
                                  <w:b/>
                                  <w:bCs/>
                                  <w:color w:val="01415B"/>
                                  <w:sz w:val="96"/>
                                  <w:szCs w:val="96"/>
                                </w:rPr>
                                <w:t xml:space="preserve"> </w:t>
                              </w:r>
                            </w:p>
                          </w:txbxContent>
                        </wps:txbx>
                        <wps:bodyPr rot="0" vert="horz" wrap="square" lIns="91440" tIns="45720" rIns="91440" bIns="45720" anchor="ctr" anchorCtr="0">
                          <a:noAutofit/>
                        </wps:bodyPr>
                      </wps:wsp>
                      <wps:wsp>
                        <wps:cNvPr id="31" name="Text Box 2"/>
                        <wps:cNvSpPr txBox="1">
                          <a:spLocks noChangeArrowheads="1"/>
                        </wps:cNvSpPr>
                        <wps:spPr bwMode="auto">
                          <a:xfrm>
                            <a:off x="427356" y="3711169"/>
                            <a:ext cx="3790950" cy="1433056"/>
                          </a:xfrm>
                          <a:prstGeom prst="rect">
                            <a:avLst/>
                          </a:prstGeom>
                          <a:noFill/>
                          <a:ln w="9525">
                            <a:noFill/>
                            <a:miter lim="800000"/>
                            <a:headEnd/>
                            <a:tailEnd/>
                          </a:ln>
                        </wps:spPr>
                        <wps:txbx>
                          <w:txbxContent>
                            <w:p w14:paraId="13B1499A" w14:textId="7E3143AF" w:rsidR="005B4148" w:rsidRPr="0032181D" w:rsidRDefault="005B4148" w:rsidP="0032181D">
                              <w:pPr>
                                <w:pStyle w:val="ListParagraph"/>
                                <w:numPr>
                                  <w:ilvl w:val="0"/>
                                  <w:numId w:val="64"/>
                                </w:numPr>
                                <w:spacing w:after="0" w:line="216" w:lineRule="auto"/>
                                <w:ind w:left="180" w:hanging="270"/>
                                <w:rPr>
                                  <w:color w:val="01415B"/>
                                  <w:sz w:val="28"/>
                                  <w:szCs w:val="28"/>
                                </w:rPr>
                              </w:pPr>
                              <w:r w:rsidRPr="0032181D">
                                <w:rPr>
                                  <w:color w:val="01415B"/>
                                  <w:sz w:val="28"/>
                                  <w:szCs w:val="28"/>
                                </w:rPr>
                                <w:t>Train code officials in energy-related building science</w:t>
                              </w:r>
                            </w:p>
                            <w:p w14:paraId="5A68B05E" w14:textId="3CCB4E15" w:rsidR="005B4148" w:rsidRDefault="005B4148" w:rsidP="006E0F44">
                              <w:pPr>
                                <w:pStyle w:val="ListParagraph"/>
                                <w:numPr>
                                  <w:ilvl w:val="0"/>
                                  <w:numId w:val="64"/>
                                </w:numPr>
                                <w:spacing w:after="0" w:line="216" w:lineRule="auto"/>
                                <w:ind w:left="180" w:hanging="270"/>
                                <w:rPr>
                                  <w:color w:val="01415B"/>
                                  <w:sz w:val="28"/>
                                  <w:szCs w:val="28"/>
                                </w:rPr>
                              </w:pPr>
                              <w:r>
                                <w:rPr>
                                  <w:color w:val="01415B"/>
                                  <w:sz w:val="28"/>
                                  <w:szCs w:val="28"/>
                                </w:rPr>
                                <w:t>Code officials ensure compliance tasks are completed</w:t>
                              </w:r>
                            </w:p>
                            <w:p w14:paraId="5E7F5205" w14:textId="7107BB5B" w:rsidR="005B4148" w:rsidRPr="00A304E9" w:rsidRDefault="005B4148" w:rsidP="006E0F44">
                              <w:pPr>
                                <w:pStyle w:val="ListParagraph"/>
                                <w:numPr>
                                  <w:ilvl w:val="0"/>
                                  <w:numId w:val="64"/>
                                </w:numPr>
                                <w:spacing w:after="0" w:line="216" w:lineRule="auto"/>
                                <w:ind w:left="180" w:hanging="270"/>
                                <w:rPr>
                                  <w:color w:val="01415B"/>
                                  <w:sz w:val="28"/>
                                  <w:szCs w:val="28"/>
                                </w:rPr>
                              </w:pPr>
                              <w:r>
                                <w:rPr>
                                  <w:color w:val="01415B"/>
                                  <w:sz w:val="28"/>
                                  <w:szCs w:val="28"/>
                                </w:rPr>
                                <w:t>Create and distribute education and training resources to officials, industry, and consumers</w:t>
                              </w:r>
                            </w:p>
                          </w:txbxContent>
                        </wps:txbx>
                        <wps:bodyPr rot="0" vert="horz" wrap="square" lIns="91440" tIns="45720" rIns="91440" bIns="45720" anchor="ctr" anchorCtr="0">
                          <a:noAutofit/>
                        </wps:bodyPr>
                      </wps:wsp>
                      <pic:pic xmlns:pic="http://schemas.openxmlformats.org/drawingml/2006/picture">
                        <pic:nvPicPr>
                          <pic:cNvPr id="35" name="Picture 35" descr="A picture containing computer, monitor, sitting, keyboard&#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406309" y="3263424"/>
                            <a:ext cx="1329055" cy="1574800"/>
                          </a:xfrm>
                          <a:prstGeom prst="rect">
                            <a:avLst/>
                          </a:prstGeom>
                        </pic:spPr>
                      </pic:pic>
                    </wpg:wgp>
                  </a:graphicData>
                </a:graphic>
              </wp:inline>
            </w:drawing>
          </mc:Choice>
          <mc:Fallback>
            <w:pict>
              <v:group w14:anchorId="4C502C00" id="Group 11" o:spid="_x0000_s1047" style="width:466.75pt;height:405pt;mso-position-horizontal-relative:char;mso-position-vertical-relative:line" coordorigin="190,-444" coordsize="59279,5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">
                <v:shape id="Picture 23" o:spid="_x0000_s1048" type="#_x0000_t75" style="position:absolute;left:38749;top:-444;width:20720;height:1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">
                  <v:imagedata r:id="rId22" o:title=""/>
                </v:shape>
                <v:shape id="_x0000_s1049" type="#_x0000_t202" style="position:absolute;left:4146;top:106;width:40786;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4733DD86" w14:textId="7750E339" w:rsidR="005B4148" w:rsidRPr="006E0F44" w:rsidRDefault="005B4148" w:rsidP="006E0F44">
                        <w:pPr>
                          <w:spacing w:after="0"/>
                          <w:rPr>
                            <w:color w:val="01415B"/>
                            <w:sz w:val="44"/>
                            <w:szCs w:val="44"/>
                          </w:rPr>
                        </w:pPr>
                        <w:r w:rsidRPr="006E0F44">
                          <w:rPr>
                            <w:b/>
                            <w:bCs/>
                            <w:color w:val="01415B"/>
                            <w:sz w:val="44"/>
                            <w:szCs w:val="44"/>
                          </w:rPr>
                          <w:t xml:space="preserve">Engage </w:t>
                        </w:r>
                        <w:r w:rsidRPr="006E0F44">
                          <w:rPr>
                            <w:color w:val="01415B"/>
                            <w:sz w:val="44"/>
                            <w:szCs w:val="44"/>
                          </w:rPr>
                          <w:t>stakeholders</w:t>
                        </w:r>
                      </w:p>
                    </w:txbxContent>
                  </v:textbox>
                </v:shape>
                <v:shape id="_x0000_s1050" type="#_x0000_t202" style="position:absolute;left:4146;top:4678;width:34671;height:9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textbox>
                    <w:txbxContent>
                      <w:p w14:paraId="036246D4" w14:textId="1F9DB0F5" w:rsidR="005B4148" w:rsidRDefault="005B4148" w:rsidP="00A304E9">
                        <w:pPr>
                          <w:pStyle w:val="ListParagraph"/>
                          <w:numPr>
                            <w:ilvl w:val="0"/>
                            <w:numId w:val="64"/>
                          </w:numPr>
                          <w:spacing w:after="0" w:line="216" w:lineRule="auto"/>
                          <w:ind w:left="180" w:hanging="270"/>
                          <w:rPr>
                            <w:color w:val="01415B"/>
                            <w:sz w:val="28"/>
                            <w:szCs w:val="28"/>
                          </w:rPr>
                        </w:pPr>
                        <w:r w:rsidRPr="00A304E9">
                          <w:rPr>
                            <w:color w:val="01415B"/>
                            <w:sz w:val="28"/>
                            <w:szCs w:val="28"/>
                          </w:rPr>
                          <w:t>Form a diverse working group of affected individuals</w:t>
                        </w:r>
                      </w:p>
                      <w:p w14:paraId="2D9FC841" w14:textId="0B71C329" w:rsidR="005B4148" w:rsidRPr="00A304E9" w:rsidRDefault="005B4148" w:rsidP="00A304E9">
                        <w:pPr>
                          <w:pStyle w:val="ListParagraph"/>
                          <w:numPr>
                            <w:ilvl w:val="0"/>
                            <w:numId w:val="64"/>
                          </w:numPr>
                          <w:spacing w:after="0" w:line="216" w:lineRule="auto"/>
                          <w:ind w:left="180" w:hanging="270"/>
                          <w:rPr>
                            <w:color w:val="01415B"/>
                            <w:sz w:val="28"/>
                            <w:szCs w:val="28"/>
                          </w:rPr>
                        </w:pPr>
                        <w:r w:rsidRPr="00FD42B6">
                          <w:rPr>
                            <w:color w:val="01415B"/>
                            <w:sz w:val="28"/>
                            <w:szCs w:val="28"/>
                          </w:rPr>
                          <w:t>Establish objective and realistic goals</w:t>
                        </w:r>
                      </w:p>
                    </w:txbxContent>
                  </v:textbox>
                </v:shape>
                <v:shape id="_x0000_s1051" type="#_x0000_t202" style="position:absolute;left:4146;top:12446;width:43809;height:1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3C03BE2F" w14:textId="2205BF04" w:rsidR="005B4148" w:rsidRPr="00A304E9" w:rsidRDefault="005B4148" w:rsidP="00A304E9">
                        <w:pPr>
                          <w:spacing w:after="0"/>
                          <w:rPr>
                            <w:color w:val="01415B"/>
                            <w:sz w:val="44"/>
                            <w:szCs w:val="44"/>
                          </w:rPr>
                        </w:pPr>
                        <w:r w:rsidRPr="00A304E9">
                          <w:rPr>
                            <w:b/>
                            <w:bCs/>
                            <w:color w:val="01415B"/>
                            <w:sz w:val="44"/>
                            <w:szCs w:val="44"/>
                          </w:rPr>
                          <w:t xml:space="preserve">Adopt </w:t>
                        </w:r>
                        <w:r w:rsidRPr="00A304E9">
                          <w:rPr>
                            <w:color w:val="01415B"/>
                            <w:sz w:val="44"/>
                            <w:szCs w:val="44"/>
                          </w:rPr>
                          <w:t>residential and commercial energy codes</w:t>
                        </w:r>
                      </w:p>
                    </w:txbxContent>
                  </v:textbox>
                </v:shape>
                <v:shape id="_x0000_s1052" type="#_x0000_t202" style="position:absolute;left:381;top:29069;width:5962;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622A580A" w14:textId="2BBEE2B2" w:rsidR="005B4148" w:rsidRPr="00A304E9" w:rsidRDefault="005B4148" w:rsidP="00A304E9">
                        <w:pPr>
                          <w:spacing w:after="0"/>
                          <w:rPr>
                            <w:color w:val="01415B"/>
                            <w:sz w:val="72"/>
                            <w:szCs w:val="72"/>
                          </w:rPr>
                        </w:pPr>
                        <w:r w:rsidRPr="00A304E9">
                          <w:rPr>
                            <w:b/>
                            <w:bCs/>
                            <w:color w:val="95B3D7" w:themeColor="accent1" w:themeTint="99"/>
                            <w:sz w:val="72"/>
                            <w:szCs w:val="72"/>
                          </w:rPr>
                          <w:t>3</w:t>
                        </w:r>
                        <w:r w:rsidRPr="00A304E9">
                          <w:rPr>
                            <w:b/>
                            <w:bCs/>
                            <w:color w:val="01415B"/>
                            <w:sz w:val="96"/>
                            <w:szCs w:val="96"/>
                          </w:rPr>
                          <w:t xml:space="preserve"> </w:t>
                        </w:r>
                      </w:p>
                    </w:txbxContent>
                  </v:textbox>
                </v:shape>
                <v:shape id="_x0000_s1053" type="#_x0000_t202" style="position:absolute;left:279;top:190;width:4216;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14:paraId="79B9BC64" w14:textId="7706DD93" w:rsidR="005B4148" w:rsidRPr="00A304E9" w:rsidRDefault="005B4148" w:rsidP="00A304E9">
                        <w:pPr>
                          <w:spacing w:after="0"/>
                          <w:rPr>
                            <w:color w:val="91C7DD"/>
                            <w:sz w:val="72"/>
                            <w:szCs w:val="72"/>
                          </w:rPr>
                        </w:pPr>
                        <w:r w:rsidRPr="00A304E9">
                          <w:rPr>
                            <w:b/>
                            <w:bCs/>
                            <w:color w:val="95B3D7" w:themeColor="accent1" w:themeTint="99"/>
                            <w:sz w:val="72"/>
                            <w:szCs w:val="72"/>
                          </w:rPr>
                          <w:t>1</w:t>
                        </w:r>
                        <w:r w:rsidRPr="00A304E9">
                          <w:rPr>
                            <w:b/>
                            <w:bCs/>
                            <w:color w:val="91C7DD"/>
                            <w:sz w:val="96"/>
                            <w:szCs w:val="96"/>
                          </w:rPr>
                          <w:t xml:space="preserve"> </w:t>
                        </w:r>
                      </w:p>
                    </w:txbxContent>
                  </v:textbox>
                </v:shape>
                <v:shape id="_x0000_s1054" type="#_x0000_t202" style="position:absolute;left:3956;top:21170;width:38893;height:9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14:paraId="4F00400C" w14:textId="6085D06C" w:rsidR="005B4148" w:rsidRDefault="005B4148" w:rsidP="00A304E9">
                        <w:pPr>
                          <w:pStyle w:val="ListParagraph"/>
                          <w:numPr>
                            <w:ilvl w:val="0"/>
                            <w:numId w:val="64"/>
                          </w:numPr>
                          <w:spacing w:after="0" w:line="216" w:lineRule="auto"/>
                          <w:ind w:left="180" w:hanging="270"/>
                          <w:rPr>
                            <w:color w:val="01415B"/>
                            <w:sz w:val="28"/>
                            <w:szCs w:val="28"/>
                          </w:rPr>
                        </w:pPr>
                        <w:r>
                          <w:rPr>
                            <w:color w:val="01415B"/>
                            <w:sz w:val="28"/>
                            <w:szCs w:val="28"/>
                          </w:rPr>
                          <w:t>From the working group, decide energy efficiency goals to pursue</w:t>
                        </w:r>
                      </w:p>
                      <w:p w14:paraId="2E046F78" w14:textId="7C2963D4" w:rsidR="005B4148" w:rsidRPr="00A304E9" w:rsidRDefault="005B4148" w:rsidP="00A304E9">
                        <w:pPr>
                          <w:pStyle w:val="ListParagraph"/>
                          <w:numPr>
                            <w:ilvl w:val="0"/>
                            <w:numId w:val="64"/>
                          </w:numPr>
                          <w:spacing w:after="0" w:line="216" w:lineRule="auto"/>
                          <w:ind w:left="180" w:hanging="270"/>
                          <w:rPr>
                            <w:color w:val="01415B"/>
                            <w:sz w:val="28"/>
                            <w:szCs w:val="28"/>
                          </w:rPr>
                        </w:pPr>
                        <w:r>
                          <w:rPr>
                            <w:color w:val="01415B"/>
                            <w:sz w:val="28"/>
                            <w:szCs w:val="28"/>
                          </w:rPr>
                          <w:t>Adopt the energy code through an ordinance</w:t>
                        </w:r>
                      </w:p>
                    </w:txbxContent>
                  </v:textbox>
                </v:shape>
                <v:shape id="Picture 28" o:spid="_x0000_s1055" type="#_x0000_t75" alt="A close up of a sign&#10;&#10;Description automatically generated" style="position:absolute;left:45696;top:17232;width:11735;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">
                  <v:imagedata r:id="rId23" o:title="A close up of a sign&#10;&#10;Description automatically generated"/>
                </v:shape>
                <v:shape id="_x0000_s1056" type="#_x0000_t202" style="position:absolute;left:4400;top:29069;width:34042;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14:paraId="65AAAFC9" w14:textId="1A0267B8" w:rsidR="005B4148" w:rsidRPr="00A304E9" w:rsidRDefault="005B4148" w:rsidP="00A304E9">
                        <w:pPr>
                          <w:spacing w:after="0"/>
                          <w:rPr>
                            <w:color w:val="01415B"/>
                            <w:sz w:val="44"/>
                            <w:szCs w:val="44"/>
                          </w:rPr>
                        </w:pPr>
                        <w:r>
                          <w:rPr>
                            <w:b/>
                            <w:bCs/>
                            <w:color w:val="01415B"/>
                            <w:sz w:val="44"/>
                            <w:szCs w:val="44"/>
                          </w:rPr>
                          <w:t xml:space="preserve">Enforce </w:t>
                        </w:r>
                        <w:r w:rsidRPr="00A304E9">
                          <w:rPr>
                            <w:color w:val="01415B"/>
                            <w:sz w:val="44"/>
                            <w:szCs w:val="44"/>
                          </w:rPr>
                          <w:t>the adopted energy codes</w:t>
                        </w:r>
                      </w:p>
                    </w:txbxContent>
                  </v:textbox>
                </v:shape>
                <v:shape id="_x0000_s1057" type="#_x0000_t202" style="position:absolute;left:190;top:13625;width:5963;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FEwAAAANsAAAAPAAAAZHJzL2Rvd25yZXYueG1sRE/dasIw&#10;FL4X9g7hDHYja+o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44HxRMAAAADbAAAADwAAAAAA&#10;AAAAAAAAAAAHAgAAZHJzL2Rvd25yZXYueG1sUEsFBgAAAAADAAMAtwAAAPQCAAAAAA==&#10;" filled="f" stroked="f">
                  <v:textbox>
                    <w:txbxContent>
                      <w:p w14:paraId="428B2030" w14:textId="77777777" w:rsidR="005B4148" w:rsidRPr="00A304E9" w:rsidRDefault="005B4148" w:rsidP="00A304E9">
                        <w:pPr>
                          <w:spacing w:after="0"/>
                          <w:rPr>
                            <w:color w:val="01415B"/>
                            <w:sz w:val="72"/>
                            <w:szCs w:val="72"/>
                          </w:rPr>
                        </w:pPr>
                        <w:r w:rsidRPr="00A304E9">
                          <w:rPr>
                            <w:b/>
                            <w:bCs/>
                            <w:color w:val="95B3D7" w:themeColor="accent1" w:themeTint="99"/>
                            <w:sz w:val="72"/>
                            <w:szCs w:val="72"/>
                          </w:rPr>
                          <w:t>2</w:t>
                        </w:r>
                        <w:r w:rsidRPr="00A304E9">
                          <w:rPr>
                            <w:b/>
                            <w:bCs/>
                            <w:color w:val="01415B"/>
                            <w:sz w:val="96"/>
                            <w:szCs w:val="96"/>
                          </w:rPr>
                          <w:t xml:space="preserve"> </w:t>
                        </w:r>
                      </w:p>
                    </w:txbxContent>
                  </v:textbox>
                </v:shape>
                <v:shape id="_x0000_s1058" type="#_x0000_t202" style="position:absolute;left:4273;top:37111;width:37910;height:1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TfxAAAANsAAAAPAAAAZHJzL2Rvd25yZXYueG1sRI/BasMw&#10;EETvgf6D2EIvoZbdQl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IzNVN/EAAAA2wAAAA8A&#10;AAAAAAAAAAAAAAAABwIAAGRycy9kb3ducmV2LnhtbFBLBQYAAAAAAwADALcAAAD4AgAAAAA=&#10;" filled="f" stroked="f">
                  <v:textbox>
                    <w:txbxContent>
                      <w:p w14:paraId="13B1499A" w14:textId="7E3143AF" w:rsidR="005B4148" w:rsidRPr="0032181D" w:rsidRDefault="005B4148" w:rsidP="0032181D">
                        <w:pPr>
                          <w:pStyle w:val="ListParagraph"/>
                          <w:numPr>
                            <w:ilvl w:val="0"/>
                            <w:numId w:val="64"/>
                          </w:numPr>
                          <w:spacing w:after="0" w:line="216" w:lineRule="auto"/>
                          <w:ind w:left="180" w:hanging="270"/>
                          <w:rPr>
                            <w:color w:val="01415B"/>
                            <w:sz w:val="28"/>
                            <w:szCs w:val="28"/>
                          </w:rPr>
                        </w:pPr>
                        <w:r w:rsidRPr="0032181D">
                          <w:rPr>
                            <w:color w:val="01415B"/>
                            <w:sz w:val="28"/>
                            <w:szCs w:val="28"/>
                          </w:rPr>
                          <w:t>Train code officials in energy-related building science</w:t>
                        </w:r>
                      </w:p>
                      <w:p w14:paraId="5A68B05E" w14:textId="3CCB4E15" w:rsidR="005B4148" w:rsidRDefault="005B4148" w:rsidP="006E0F44">
                        <w:pPr>
                          <w:pStyle w:val="ListParagraph"/>
                          <w:numPr>
                            <w:ilvl w:val="0"/>
                            <w:numId w:val="64"/>
                          </w:numPr>
                          <w:spacing w:after="0" w:line="216" w:lineRule="auto"/>
                          <w:ind w:left="180" w:hanging="270"/>
                          <w:rPr>
                            <w:color w:val="01415B"/>
                            <w:sz w:val="28"/>
                            <w:szCs w:val="28"/>
                          </w:rPr>
                        </w:pPr>
                        <w:r>
                          <w:rPr>
                            <w:color w:val="01415B"/>
                            <w:sz w:val="28"/>
                            <w:szCs w:val="28"/>
                          </w:rPr>
                          <w:t>Code officials ensure compliance tasks are completed</w:t>
                        </w:r>
                      </w:p>
                      <w:p w14:paraId="5E7F5205" w14:textId="7107BB5B" w:rsidR="005B4148" w:rsidRPr="00A304E9" w:rsidRDefault="005B4148" w:rsidP="006E0F44">
                        <w:pPr>
                          <w:pStyle w:val="ListParagraph"/>
                          <w:numPr>
                            <w:ilvl w:val="0"/>
                            <w:numId w:val="64"/>
                          </w:numPr>
                          <w:spacing w:after="0" w:line="216" w:lineRule="auto"/>
                          <w:ind w:left="180" w:hanging="270"/>
                          <w:rPr>
                            <w:color w:val="01415B"/>
                            <w:sz w:val="28"/>
                            <w:szCs w:val="28"/>
                          </w:rPr>
                        </w:pPr>
                        <w:r>
                          <w:rPr>
                            <w:color w:val="01415B"/>
                            <w:sz w:val="28"/>
                            <w:szCs w:val="28"/>
                          </w:rPr>
                          <w:t>Create and distribute education and training resources to officials, industry, and consumers</w:t>
                        </w:r>
                      </w:p>
                    </w:txbxContent>
                  </v:textbox>
                </v:shape>
                <v:shape id="Picture 35" o:spid="_x0000_s1059" type="#_x0000_t75" alt="A picture containing computer, monitor, sitting, keyboard&#10;&#10;Description automatically generated" style="position:absolute;left:44063;top:32634;width:13290;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">
                  <v:imagedata r:id="rId24" o:title="A picture containing computer, monitor, sitting, keyboard&#10;&#10;Description automatically generated"/>
                </v:shape>
                <w10:anchorlock/>
              </v:group>
            </w:pict>
          </mc:Fallback>
        </mc:AlternateContent>
      </w:r>
    </w:p>
    <w:p w14:paraId="1C277EB5" w14:textId="0F5E50B1" w:rsidR="001B43B0" w:rsidRDefault="001B43B0" w:rsidP="00196B1A">
      <w:pPr>
        <w:pageBreakBefore/>
      </w:pPr>
      <w:r w:rsidRPr="006E0F44">
        <w:rPr>
          <w:b/>
          <w:bCs/>
          <w:color w:val="01415B"/>
        </w:rPr>
        <w:lastRenderedPageBreak/>
        <w:t xml:space="preserve">Engage stakeholders. </w:t>
      </w:r>
      <w:r>
        <w:t xml:space="preserve">Energy codes affect individuals, businesses, and government. Engaging with a diverse but comprehensive group of stakeholders—including those who </w:t>
      </w:r>
      <w:r w:rsidR="00A304E9">
        <w:t xml:space="preserve">may </w:t>
      </w:r>
      <w:r>
        <w:t xml:space="preserve">oppose the code—will help make the code adoption and compliance process thorough, fair, and sensitive to the concerns of all involved. </w:t>
      </w:r>
    </w:p>
    <w:p w14:paraId="267FC2C3" w14:textId="32F276C1" w:rsidR="001B43B0" w:rsidRPr="00FA44F2" w:rsidRDefault="001B43B0" w:rsidP="0099561E">
      <w:r>
        <w:t xml:space="preserve">Local jurisdictions should consider forming a working group or collaborative that meets for frequent discussion and consists of individuals from the full spectrum of stakeholders: code officials and inspectors, architects, designers, engineers, builders, contractors and construction professionals, community members, home and building owners and managers (including residential, commercial, industrial, medical, academic, and others), building science experts, utilities, real estate professionals, energy code advocates, equity experts, local government officials (such as city council, mayor, planners, and others), and consumers. Regular meetings of this collaborative will </w:t>
      </w:r>
      <w:r w:rsidRPr="00756593">
        <w:t>streamline organization and information submission</w:t>
      </w:r>
      <w:r>
        <w:t>. (NEEP, 2020, 2019b)</w:t>
      </w:r>
    </w:p>
    <w:p w14:paraId="1E94ECB8" w14:textId="2F69A825" w:rsidR="002E6A93" w:rsidRDefault="002E6A93" w:rsidP="0099561E">
      <w:r>
        <w:t>By involving a variety of voices, jurisdictions can al</w:t>
      </w:r>
      <w:r w:rsidRPr="00A304E9">
        <w:t xml:space="preserve">so better establish realistic and objective goals </w:t>
      </w:r>
      <w:r>
        <w:t>that consider all involved and help guide each step toward improving energy code compliance.</w:t>
      </w:r>
      <w:r w:rsidRPr="002E6A93">
        <w:t xml:space="preserve"> </w:t>
      </w:r>
      <w:r>
        <w:t xml:space="preserve">Goals can include percent compliance, incorporating a stretch code, meeting specific benchmarks, or other objectives that can evolve with the community. The companion report </w:t>
      </w:r>
      <w:r w:rsidR="00A304E9">
        <w:t xml:space="preserve">to this report </w:t>
      </w:r>
      <w:r>
        <w:t>reviews benchmarking strategies that local jurisdictions can employ to reach their energy efficiency goals. (NEEP, 2019b)</w:t>
      </w:r>
    </w:p>
    <w:p w14:paraId="7CBE816C" w14:textId="09C3E0DE" w:rsidR="002E6A93" w:rsidRDefault="002E6A93" w:rsidP="0099561E">
      <w:r w:rsidRPr="006E0F44">
        <w:rPr>
          <w:b/>
          <w:bCs/>
          <w:color w:val="01415B"/>
        </w:rPr>
        <w:t xml:space="preserve">Adopt residential and commercial energy codes. </w:t>
      </w:r>
      <w:r w:rsidR="00A304E9">
        <w:t>F</w:t>
      </w:r>
      <w:r>
        <w:t xml:space="preserve">or a jurisdiction to enforce an energy code, it must first adopt the code. In this case, a “local jurisdiction” can include </w:t>
      </w:r>
      <w:r w:rsidR="00A304E9">
        <w:t xml:space="preserve">a </w:t>
      </w:r>
      <w:r>
        <w:t>county, town, or city. The appropriate local government must pass an ordinance declaring the adoption of the energy code and promulgate that fact</w:t>
      </w:r>
      <w:r w:rsidR="000634EC">
        <w:t xml:space="preserve"> to the public.</w:t>
      </w:r>
    </w:p>
    <w:p w14:paraId="16C51E26" w14:textId="7985EE98" w:rsidR="0099561E" w:rsidRDefault="002E6A93" w:rsidP="0099561E">
      <w:r>
        <w:t>As stated</w:t>
      </w:r>
      <w:r w:rsidR="00A304E9">
        <w:t xml:space="preserve"> above</w:t>
      </w:r>
      <w:r>
        <w:t xml:space="preserve">, the current </w:t>
      </w:r>
      <w:r w:rsidR="000634EC">
        <w:t>West Virginia</w:t>
      </w:r>
      <w:r>
        <w:t xml:space="preserve"> residential code is IECC 2009, and the current commercial code is ASHRAE 90.1-2010. The state codes outline the minimum requirements that may be </w:t>
      </w:r>
      <w:r w:rsidR="000634EC">
        <w:t>adopted</w:t>
      </w:r>
      <w:r>
        <w:t>. Discussions with</w:t>
      </w:r>
      <w:r w:rsidR="000634EC">
        <w:t xml:space="preserve"> stakeholders may prompt the jurisdiction to pursue a stretch code, which amends the energy code</w:t>
      </w:r>
      <w:r w:rsidR="000E02DB">
        <w:t xml:space="preserve"> to include certain improvements.</w:t>
      </w:r>
      <w:r w:rsidR="0099561E" w:rsidRPr="0099561E">
        <w:t xml:space="preserve"> </w:t>
      </w:r>
      <w:r w:rsidR="0099561E">
        <w:t>Either way, counties and municipalities are required to notify the State Fire Commission of their intent.</w:t>
      </w:r>
    </w:p>
    <w:p w14:paraId="4803FABD" w14:textId="16DB8D28" w:rsidR="0099561E" w:rsidRDefault="0099561E" w:rsidP="0099561E">
      <w:r>
        <w:fldChar w:fldCharType="begin"/>
      </w:r>
      <w:r>
        <w:instrText xml:space="preserve"> REF _Ref40088428 \h </w:instrText>
      </w:r>
      <w:r>
        <w:fldChar w:fldCharType="separate"/>
      </w:r>
      <w:r w:rsidR="00EE4432">
        <w:t xml:space="preserve">Table </w:t>
      </w:r>
      <w:r w:rsidR="00EE4432">
        <w:rPr>
          <w:noProof/>
        </w:rPr>
        <w:t>4</w:t>
      </w:r>
      <w:r>
        <w:fldChar w:fldCharType="end"/>
      </w:r>
      <w:r>
        <w:t xml:space="preserve"> and Appendix </w:t>
      </w:r>
      <w:r w:rsidR="00EB7F94">
        <w:t>B</w:t>
      </w:r>
      <w:r>
        <w:t xml:space="preserve"> provide examples of four West Virginia cities and one county that have adopted the state energy code: Charleston, Huntington, Morgantown, Wheeling, and Jefferson County. </w:t>
      </w:r>
    </w:p>
    <w:p w14:paraId="74B2B4F0" w14:textId="7EADF8F6" w:rsidR="0099561E" w:rsidRDefault="0099561E" w:rsidP="0099561E">
      <w:pPr>
        <w:pStyle w:val="Caption"/>
      </w:pPr>
      <w:bookmarkStart w:id="102" w:name="_Ref40088428"/>
      <w:bookmarkStart w:id="103" w:name="_Toc43241227"/>
      <w:r>
        <w:t xml:space="preserve">Table </w:t>
      </w:r>
      <w:fldSimple w:instr=" SEQ Table \* ARABIC ">
        <w:r w:rsidR="00EE4432">
          <w:rPr>
            <w:noProof/>
          </w:rPr>
          <w:t>4</w:t>
        </w:r>
      </w:fldSimple>
      <w:bookmarkEnd w:id="102"/>
      <w:r>
        <w:t>: Energy code adoption by selected West Virginia jurisdictions</w:t>
      </w:r>
      <w:bookmarkEnd w:id="103"/>
    </w:p>
    <w:tbl>
      <w:tblPr>
        <w:tblStyle w:val="TableNew"/>
        <w:tblW w:w="103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28"/>
        <w:gridCol w:w="1728"/>
        <w:gridCol w:w="1728"/>
        <w:gridCol w:w="1728"/>
        <w:gridCol w:w="1728"/>
        <w:gridCol w:w="1728"/>
      </w:tblGrid>
      <w:tr w:rsidR="0099561E" w:rsidRPr="0099561E" w14:paraId="4E7A4F28" w14:textId="69E57E3F" w:rsidTr="0099561E">
        <w:trPr>
          <w:cnfStyle w:val="100000000000" w:firstRow="1" w:lastRow="0" w:firstColumn="0" w:lastColumn="0" w:oddVBand="0" w:evenVBand="0" w:oddHBand="0" w:evenHBand="0" w:firstRowFirstColumn="0" w:firstRowLastColumn="0" w:lastRowFirstColumn="0" w:lastRowLastColumn="0"/>
        </w:trPr>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06D46030" w14:textId="77777777" w:rsidR="0099561E" w:rsidRPr="0099561E" w:rsidRDefault="0099561E" w:rsidP="0099561E">
            <w:pPr>
              <w:pStyle w:val="TableText1HeaderRow"/>
              <w:spacing w:after="0"/>
              <w:jc w:val="center"/>
              <w:rPr>
                <w:b/>
                <w:bCs/>
              </w:rPr>
            </w:pP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1C7AD4CD" w14:textId="381AB257" w:rsidR="0099561E" w:rsidRPr="0099561E" w:rsidRDefault="0099561E" w:rsidP="0099561E">
            <w:pPr>
              <w:pStyle w:val="TableText1HeaderRow"/>
              <w:spacing w:after="0"/>
              <w:jc w:val="center"/>
              <w:rPr>
                <w:b/>
                <w:bCs/>
              </w:rPr>
            </w:pPr>
            <w:r w:rsidRPr="0099561E">
              <w:rPr>
                <w:b/>
                <w:bCs/>
                <w:sz w:val="18"/>
                <w:szCs w:val="18"/>
              </w:rPr>
              <w:t>Charleston</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2F427B44" w14:textId="73387BC2" w:rsidR="0099561E" w:rsidRPr="0099561E" w:rsidRDefault="0099561E" w:rsidP="0099561E">
            <w:pPr>
              <w:pStyle w:val="TableText1HeaderRow"/>
              <w:spacing w:after="0"/>
              <w:jc w:val="center"/>
              <w:rPr>
                <w:b/>
                <w:bCs/>
              </w:rPr>
            </w:pPr>
            <w:r w:rsidRPr="0099561E">
              <w:rPr>
                <w:b/>
                <w:bCs/>
                <w:sz w:val="18"/>
                <w:szCs w:val="18"/>
              </w:rPr>
              <w:t>Huntington</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247F9B6C" w14:textId="58F0BE9B" w:rsidR="0099561E" w:rsidRPr="0099561E" w:rsidRDefault="0099561E" w:rsidP="0099561E">
            <w:pPr>
              <w:pStyle w:val="TableText1HeaderRow"/>
              <w:spacing w:after="0"/>
              <w:jc w:val="center"/>
              <w:rPr>
                <w:b/>
                <w:bCs/>
              </w:rPr>
            </w:pPr>
            <w:r w:rsidRPr="0099561E">
              <w:rPr>
                <w:b/>
                <w:bCs/>
                <w:sz w:val="18"/>
                <w:szCs w:val="18"/>
              </w:rPr>
              <w:t>Morgantown</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24292449" w14:textId="26CD2756" w:rsidR="0099561E" w:rsidRPr="0099561E" w:rsidRDefault="0099561E" w:rsidP="0099561E">
            <w:pPr>
              <w:pStyle w:val="TableText1HeaderRow"/>
              <w:spacing w:after="0"/>
              <w:jc w:val="center"/>
              <w:rPr>
                <w:b/>
                <w:bCs/>
              </w:rPr>
            </w:pPr>
            <w:r w:rsidRPr="0099561E">
              <w:rPr>
                <w:b/>
                <w:bCs/>
                <w:sz w:val="18"/>
                <w:szCs w:val="18"/>
              </w:rPr>
              <w:t>Wheeling</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bottom"/>
          </w:tcPr>
          <w:p w14:paraId="5961BF7D" w14:textId="276ADEB8" w:rsidR="0099561E" w:rsidRPr="0099561E" w:rsidRDefault="0099561E" w:rsidP="0099561E">
            <w:pPr>
              <w:pStyle w:val="TableText1HeaderRow"/>
              <w:spacing w:after="0"/>
              <w:jc w:val="center"/>
              <w:rPr>
                <w:b/>
                <w:bCs/>
              </w:rPr>
            </w:pPr>
            <w:r w:rsidRPr="0099561E">
              <w:rPr>
                <w:b/>
                <w:bCs/>
                <w:sz w:val="18"/>
                <w:szCs w:val="18"/>
              </w:rPr>
              <w:t>Jefferson County</w:t>
            </w:r>
          </w:p>
        </w:tc>
      </w:tr>
      <w:tr w:rsidR="0099561E" w14:paraId="65AE58BA" w14:textId="15FBF661" w:rsidTr="0099561E">
        <w:trPr>
          <w:cnfStyle w:val="000000100000" w:firstRow="0" w:lastRow="0" w:firstColumn="0" w:lastColumn="0" w:oddVBand="0" w:evenVBand="0" w:oddHBand="1" w:evenHBand="0" w:firstRowFirstColumn="0" w:firstRowLastColumn="0" w:lastRowFirstColumn="0" w:lastRowLastColumn="0"/>
        </w:trPr>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53B91F7" w14:textId="06EF8F64" w:rsidR="0099561E" w:rsidRPr="00071C64" w:rsidRDefault="0099561E" w:rsidP="0099561E">
            <w:pPr>
              <w:pStyle w:val="TableText1"/>
            </w:pPr>
            <w:r w:rsidRPr="0012331B">
              <w:rPr>
                <w:szCs w:val="18"/>
              </w:rPr>
              <w:t>Date adopted</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95B81CE" w14:textId="49EEEF77" w:rsidR="0099561E" w:rsidRPr="00071C64" w:rsidRDefault="0099561E" w:rsidP="0099561E">
            <w:pPr>
              <w:pStyle w:val="TableText1"/>
            </w:pPr>
            <w:r w:rsidRPr="0012331B">
              <w:rPr>
                <w:szCs w:val="18"/>
              </w:rPr>
              <w:t>April 15, 2019</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68F83D7" w14:textId="6E659207" w:rsidR="0099561E" w:rsidRPr="00071C64" w:rsidRDefault="0099561E" w:rsidP="0099561E">
            <w:pPr>
              <w:pStyle w:val="TableText1"/>
            </w:pPr>
            <w:r>
              <w:rPr>
                <w:szCs w:val="18"/>
              </w:rPr>
              <w:t>May 13, 2019</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AC1BE4D" w14:textId="49A002AA" w:rsidR="0099561E" w:rsidRPr="00071C64" w:rsidRDefault="0099561E" w:rsidP="0099561E">
            <w:pPr>
              <w:pStyle w:val="TableText1"/>
            </w:pPr>
            <w:r>
              <w:rPr>
                <w:szCs w:val="18"/>
              </w:rPr>
              <w:t>June 18, 2019</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E27A427" w14:textId="1A9311CC" w:rsidR="0099561E" w:rsidRPr="00071C64" w:rsidRDefault="0099561E" w:rsidP="0099561E">
            <w:pPr>
              <w:pStyle w:val="TableText1"/>
            </w:pPr>
            <w:r>
              <w:rPr>
                <w:szCs w:val="18"/>
              </w:rPr>
              <w:t>September 17, 2019</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1D15FDB" w14:textId="171E7104" w:rsidR="0099561E" w:rsidRPr="00071C64" w:rsidRDefault="0099561E" w:rsidP="0099561E">
            <w:pPr>
              <w:pStyle w:val="TableText1"/>
            </w:pPr>
            <w:r>
              <w:rPr>
                <w:szCs w:val="18"/>
              </w:rPr>
              <w:t>April 4, 2019</w:t>
            </w:r>
          </w:p>
        </w:tc>
      </w:tr>
      <w:tr w:rsidR="0099561E" w14:paraId="441B7DCA" w14:textId="68573FC7" w:rsidTr="0099561E">
        <w:trPr>
          <w:cnfStyle w:val="000000010000" w:firstRow="0" w:lastRow="0" w:firstColumn="0" w:lastColumn="0" w:oddVBand="0" w:evenVBand="0" w:oddHBand="0" w:evenHBand="1" w:firstRowFirstColumn="0" w:firstRowLastColumn="0" w:lastRowFirstColumn="0" w:lastRowLastColumn="0"/>
        </w:trPr>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C8EBFB8" w14:textId="2F5CABF2" w:rsidR="0099561E" w:rsidRPr="00071C64" w:rsidRDefault="0099561E" w:rsidP="0099561E">
            <w:pPr>
              <w:pStyle w:val="TableText1"/>
            </w:pPr>
            <w:r w:rsidRPr="0012331B">
              <w:rPr>
                <w:szCs w:val="18"/>
              </w:rPr>
              <w:t>Form</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B5DE21E" w14:textId="05E258E2" w:rsidR="0099561E" w:rsidRPr="00071C64" w:rsidRDefault="0099561E" w:rsidP="0099561E">
            <w:pPr>
              <w:pStyle w:val="TableText1"/>
            </w:pPr>
            <w:r w:rsidRPr="0012331B">
              <w:rPr>
                <w:szCs w:val="18"/>
              </w:rPr>
              <w:t>Bill No. 7812</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BB85E82" w14:textId="577892F1" w:rsidR="0099561E" w:rsidRPr="00071C64" w:rsidRDefault="0099561E" w:rsidP="0099561E">
            <w:pPr>
              <w:pStyle w:val="TableText1"/>
            </w:pPr>
            <w:r>
              <w:rPr>
                <w:szCs w:val="18"/>
              </w:rPr>
              <w:t>Ordinance #2019-O-12</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B0E7141" w14:textId="47AA1446" w:rsidR="0099561E" w:rsidRPr="00071C64" w:rsidRDefault="0099561E" w:rsidP="0099561E">
            <w:pPr>
              <w:pStyle w:val="TableText1"/>
            </w:pPr>
            <w:r>
              <w:rPr>
                <w:szCs w:val="18"/>
              </w:rPr>
              <w:t>Ordinance 19—17</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636B2B8" w14:textId="62D88A68" w:rsidR="0099561E" w:rsidRPr="00071C64" w:rsidRDefault="0099561E" w:rsidP="0099561E">
            <w:pPr>
              <w:pStyle w:val="TableText1"/>
            </w:pPr>
            <w:r>
              <w:rPr>
                <w:szCs w:val="18"/>
              </w:rPr>
              <w:t>Ordinance No. 15308</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B733F98" w14:textId="2842B4D7" w:rsidR="0099561E" w:rsidRPr="00071C64" w:rsidRDefault="0099561E" w:rsidP="0099561E">
            <w:pPr>
              <w:pStyle w:val="TableText1"/>
            </w:pPr>
            <w:r>
              <w:rPr>
                <w:szCs w:val="18"/>
              </w:rPr>
              <w:t>Ordinance and Order</w:t>
            </w:r>
          </w:p>
        </w:tc>
      </w:tr>
      <w:tr w:rsidR="0099561E" w14:paraId="681CCC30" w14:textId="2321E452" w:rsidTr="0099561E">
        <w:trPr>
          <w:cnfStyle w:val="000000100000" w:firstRow="0" w:lastRow="0" w:firstColumn="0" w:lastColumn="0" w:oddVBand="0" w:evenVBand="0" w:oddHBand="1" w:evenHBand="0" w:firstRowFirstColumn="0" w:firstRowLastColumn="0" w:lastRowFirstColumn="0" w:lastRowLastColumn="0"/>
        </w:trPr>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5E15814" w14:textId="7502ED46" w:rsidR="0099561E" w:rsidRPr="00071C64" w:rsidRDefault="0099561E" w:rsidP="0099561E">
            <w:pPr>
              <w:pStyle w:val="TableText1"/>
            </w:pPr>
            <w:r w:rsidRPr="0012331B">
              <w:rPr>
                <w:szCs w:val="18"/>
              </w:rPr>
              <w:t>Residential</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FCC220" w14:textId="0458395F" w:rsidR="0099561E" w:rsidRPr="00071C64" w:rsidRDefault="0099561E" w:rsidP="0099561E">
            <w:pPr>
              <w:pStyle w:val="TableText1"/>
            </w:pPr>
            <w:r w:rsidRPr="0012331B">
              <w:rPr>
                <w:szCs w:val="18"/>
              </w:rPr>
              <w:t>Adopted 2009 IECC</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BAFE458" w14:textId="479DAA4F" w:rsidR="0099561E" w:rsidRPr="00350EB3" w:rsidRDefault="0099561E" w:rsidP="0099561E">
            <w:pPr>
              <w:pStyle w:val="TableText1"/>
            </w:pPr>
            <w:r w:rsidRPr="00350EB3">
              <w:rPr>
                <w:szCs w:val="18"/>
              </w:rPr>
              <w:t>Not adopted</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5D7EFF2" w14:textId="069B6667" w:rsidR="0099561E" w:rsidRPr="00350EB3" w:rsidRDefault="0099561E" w:rsidP="0099561E">
            <w:pPr>
              <w:pStyle w:val="TableText1"/>
            </w:pPr>
            <w:r w:rsidRPr="00350EB3">
              <w:rPr>
                <w:szCs w:val="18"/>
              </w:rPr>
              <w:t>Adopted 2009 IECC</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640E33F" w14:textId="12B43EC2" w:rsidR="0099561E" w:rsidRPr="00350EB3" w:rsidRDefault="0099561E" w:rsidP="0099561E">
            <w:pPr>
              <w:pStyle w:val="TableText1"/>
            </w:pPr>
            <w:r w:rsidRPr="00350EB3">
              <w:rPr>
                <w:szCs w:val="18"/>
              </w:rPr>
              <w:t>Adopted 2010 IECC</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25AD056" w14:textId="27D85AF1" w:rsidR="0099561E" w:rsidRPr="00350EB3" w:rsidRDefault="0099561E" w:rsidP="0099561E">
            <w:pPr>
              <w:pStyle w:val="TableText1"/>
            </w:pPr>
            <w:r w:rsidRPr="00350EB3">
              <w:rPr>
                <w:szCs w:val="18"/>
              </w:rPr>
              <w:t>Adopted 2009 IECC</w:t>
            </w:r>
          </w:p>
        </w:tc>
      </w:tr>
      <w:tr w:rsidR="0099561E" w14:paraId="2B203A9B" w14:textId="50F75506" w:rsidTr="0099561E">
        <w:trPr>
          <w:cnfStyle w:val="000000010000" w:firstRow="0" w:lastRow="0" w:firstColumn="0" w:lastColumn="0" w:oddVBand="0" w:evenVBand="0" w:oddHBand="0" w:evenHBand="1" w:firstRowFirstColumn="0" w:firstRowLastColumn="0" w:lastRowFirstColumn="0" w:lastRowLastColumn="0"/>
        </w:trPr>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D67995B" w14:textId="0C55925D" w:rsidR="0099561E" w:rsidRPr="00071C64" w:rsidRDefault="0099561E" w:rsidP="0099561E">
            <w:pPr>
              <w:pStyle w:val="TableText1"/>
            </w:pPr>
            <w:r w:rsidRPr="0012331B">
              <w:rPr>
                <w:szCs w:val="18"/>
              </w:rPr>
              <w:t>Commercial</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A731FC3" w14:textId="32258773" w:rsidR="0099561E" w:rsidRPr="00071C64" w:rsidRDefault="0099561E" w:rsidP="0099561E">
            <w:pPr>
              <w:pStyle w:val="TableText1"/>
            </w:pPr>
            <w:r w:rsidRPr="0012331B">
              <w:rPr>
                <w:szCs w:val="18"/>
              </w:rPr>
              <w:t>Adopted ASHRAE 90.1-2010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D963E4D" w14:textId="64CA0D95" w:rsidR="0099561E" w:rsidRPr="00350EB3" w:rsidRDefault="0099561E" w:rsidP="0099561E">
            <w:pPr>
              <w:pStyle w:val="TableText1"/>
            </w:pPr>
            <w:r w:rsidRPr="00350EB3">
              <w:rPr>
                <w:szCs w:val="18"/>
              </w:rPr>
              <w:t>Adopted ASHRAE 90.1-2010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7E0EE3C" w14:textId="3677FFEC" w:rsidR="0099561E" w:rsidRPr="00350EB3" w:rsidRDefault="0099561E" w:rsidP="0099561E">
            <w:pPr>
              <w:pStyle w:val="TableText1"/>
            </w:pPr>
            <w:r w:rsidRPr="00350EB3">
              <w:rPr>
                <w:szCs w:val="18"/>
              </w:rPr>
              <w:t>Adopted ASHRAE 90.1-2010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B85A298" w14:textId="34A1BEB3" w:rsidR="0099561E" w:rsidRPr="00350EB3" w:rsidRDefault="0099561E" w:rsidP="0099561E">
            <w:pPr>
              <w:pStyle w:val="TableText1"/>
            </w:pPr>
            <w:r w:rsidRPr="00350EB3">
              <w:rPr>
                <w:szCs w:val="18"/>
              </w:rPr>
              <w:t>Adopted ASHRAE 90.1-2010</w:t>
            </w:r>
          </w:p>
        </w:tc>
        <w:tc>
          <w:tcPr>
            <w:tcW w:w="17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0BB6BC7" w14:textId="3C1DBB2F" w:rsidR="0099561E" w:rsidRPr="00350EB3" w:rsidRDefault="0099561E" w:rsidP="0099561E">
            <w:pPr>
              <w:pStyle w:val="TableText1"/>
            </w:pPr>
            <w:r w:rsidRPr="00350EB3">
              <w:rPr>
                <w:szCs w:val="18"/>
              </w:rPr>
              <w:t>Adopted ASHRAE 90.1-2007</w:t>
            </w:r>
          </w:p>
        </w:tc>
      </w:tr>
    </w:tbl>
    <w:p w14:paraId="33D22CE6" w14:textId="32AC1BB2" w:rsidR="0099561E" w:rsidRPr="00A530BA" w:rsidRDefault="0099561E" w:rsidP="0099561E">
      <w:pPr>
        <w:pStyle w:val="TableNotes"/>
      </w:pPr>
      <w:r w:rsidRPr="00A530BA">
        <w:t>Source</w:t>
      </w:r>
      <w:r>
        <w:t>s</w:t>
      </w:r>
      <w:r w:rsidRPr="00A530BA">
        <w:t xml:space="preserve">: </w:t>
      </w:r>
      <w:r w:rsidR="00A0273F">
        <w:t>City of Charleston (2019),</w:t>
      </w:r>
      <w:r w:rsidR="00784569">
        <w:t xml:space="preserve"> </w:t>
      </w:r>
      <w:r w:rsidR="00A0273F">
        <w:t>City of Huntington (2019), City of Morgantown (2019), City of Wheeling (2019),</w:t>
      </w:r>
      <w:r w:rsidR="00784569">
        <w:t xml:space="preserve"> County Commission of</w:t>
      </w:r>
      <w:r w:rsidR="00A0273F">
        <w:t xml:space="preserve"> Jefferson County (2019)</w:t>
      </w:r>
      <w:r w:rsidR="00784569">
        <w:t>.</w:t>
      </w:r>
    </w:p>
    <w:p w14:paraId="5BB6F668" w14:textId="7AD6D09B" w:rsidR="0099561E" w:rsidRDefault="0099561E" w:rsidP="0099561E">
      <w:r>
        <w:t xml:space="preserve">Depending on the local government, energy code adoption may be in the form of a bill (Charleston), an ordinance (Huntington, Morgantown, Wheeling), or an ordinance and order (Jefferson County). Also, as illustrated in Appendix </w:t>
      </w:r>
      <w:r w:rsidR="00EB7F94">
        <w:t>B</w:t>
      </w:r>
      <w:r>
        <w:t xml:space="preserve">, the specific form of these bills, ordinances, or orders will differ among locations. </w:t>
      </w:r>
    </w:p>
    <w:p w14:paraId="1517D424" w14:textId="77777777" w:rsidR="0099561E" w:rsidRDefault="0099561E" w:rsidP="0099561E">
      <w:r>
        <w:lastRenderedPageBreak/>
        <w:t>When notifying the State Fire Commission of their intent to adopt energy codes, all five local governments sent signed copies of the bill, ordinance, or order. Some included cover letters, while others did not. Jefferson County included a copy of the State Building Code Legislative Rule that passed the West Virginia Legislature in the 2019 session (87 CSR 4).</w:t>
      </w:r>
    </w:p>
    <w:p w14:paraId="4E32332F" w14:textId="77777777" w:rsidR="0099561E" w:rsidRDefault="0099561E" w:rsidP="0099561E">
      <w:r>
        <w:t>Three of the five localities adopted the 2009 IECC for residential buildings, which was the version adopted at the state level. Huntington did not adopt a residential energy code, and Wheeling adopted the more recent 2010 version.</w:t>
      </w:r>
    </w:p>
    <w:p w14:paraId="1B470ECF" w14:textId="549F8C73" w:rsidR="007139D7" w:rsidRDefault="0099561E" w:rsidP="0099561E">
      <w:r>
        <w:t>All four cities adopted the 2010 version of the ASHRAE 90.1 energy code for commercial buildings, which was the version adopted at the state level; however, Jefferson County adopted the 2007 version.</w:t>
      </w:r>
    </w:p>
    <w:p w14:paraId="20320074" w14:textId="2CD37451" w:rsidR="001B43B0" w:rsidRPr="00311C75" w:rsidRDefault="000E02DB" w:rsidP="0099561E">
      <w:r w:rsidRPr="00A304E9">
        <w:rPr>
          <w:b/>
          <w:bCs/>
          <w:color w:val="01415B"/>
        </w:rPr>
        <w:t xml:space="preserve">Enforce the adopted residential and commercial energy codes. </w:t>
      </w:r>
      <w:r>
        <w:t>This is the most crucial step to improving energy code compliance.</w:t>
      </w:r>
      <w:r w:rsidR="0027050E">
        <w:t xml:space="preserve"> The local jurisdiction that adopts an energy code becomes the enforcing authority for that code</w:t>
      </w:r>
      <w:r w:rsidR="00997891">
        <w:t xml:space="preserve">, so it must build the capacity </w:t>
      </w:r>
      <w:r w:rsidR="00256BEB">
        <w:t>in the community and appropriate</w:t>
      </w:r>
      <w:r w:rsidR="00997891">
        <w:t xml:space="preserve"> department</w:t>
      </w:r>
      <w:r w:rsidR="00256BEB">
        <w:t xml:space="preserve">s to </w:t>
      </w:r>
      <w:r w:rsidR="00997891">
        <w:t xml:space="preserve">start effectively </w:t>
      </w:r>
      <w:r w:rsidR="00256BEB">
        <w:t>implementing the code</w:t>
      </w:r>
      <w:r w:rsidR="0027050E">
        <w:t>.</w:t>
      </w:r>
      <w:r w:rsidR="007139D7">
        <w:t xml:space="preserve"> </w:t>
      </w:r>
      <w:r w:rsidR="00294621">
        <w:t xml:space="preserve">Each jurisdiction should appoint a code official </w:t>
      </w:r>
      <w:r w:rsidR="007139D7">
        <w:t>trained in energy code compliance who will handle the process of plan review, building inspections, and other tasks needed for compliance.</w:t>
      </w:r>
      <w:r w:rsidR="009E73E7">
        <w:t xml:space="preserve"> Jurisdictions should also establish a streamlined system for enforcement that will simplify the process for all involve</w:t>
      </w:r>
      <w:r w:rsidR="00256BEB">
        <w:t>—</w:t>
      </w:r>
      <w:r w:rsidR="009E73E7">
        <w:t xml:space="preserve">and </w:t>
      </w:r>
      <w:r w:rsidR="00256BEB">
        <w:t>th</w:t>
      </w:r>
      <w:r w:rsidR="00294621">
        <w:t>at</w:t>
      </w:r>
      <w:r w:rsidR="00256BEB">
        <w:t xml:space="preserve"> system</w:t>
      </w:r>
      <w:r w:rsidR="00294621">
        <w:t xml:space="preserve"> should include comprehensive education and training resources.</w:t>
      </w:r>
    </w:p>
    <w:p w14:paraId="7973B680" w14:textId="2D7DD081" w:rsidR="00A76D02" w:rsidRDefault="009A6632" w:rsidP="0099561E">
      <w:r>
        <w:t>One of the major obstacles</w:t>
      </w:r>
      <w:r w:rsidR="00997891">
        <w:t xml:space="preserve"> to</w:t>
      </w:r>
      <w:r>
        <w:t xml:space="preserve"> </w:t>
      </w:r>
      <w:r w:rsidR="007139D7">
        <w:t>compliance</w:t>
      </w:r>
      <w:r>
        <w:t xml:space="preserve"> is the lack of </w:t>
      </w:r>
      <w:r w:rsidR="00A76D02">
        <w:t xml:space="preserve">accessible </w:t>
      </w:r>
      <w:r>
        <w:t>education</w:t>
      </w:r>
      <w:r w:rsidR="00F40A6F">
        <w:t xml:space="preserve"> and training</w:t>
      </w:r>
      <w:r>
        <w:t xml:space="preserve"> on </w:t>
      </w:r>
      <w:r w:rsidR="00A2727F">
        <w:t>energy codes</w:t>
      </w:r>
      <w:r w:rsidR="00997891">
        <w:t>: what they</w:t>
      </w:r>
      <w:r w:rsidR="00A2727F">
        <w:t xml:space="preserve"> </w:t>
      </w:r>
      <w:r w:rsidR="00997891">
        <w:t xml:space="preserve">are, what they </w:t>
      </w:r>
      <w:r w:rsidR="00A2727F">
        <w:t xml:space="preserve">do, the </w:t>
      </w:r>
      <w:r>
        <w:t>benefits they yield</w:t>
      </w:r>
      <w:r w:rsidR="00A2727F">
        <w:t>, how they affect different</w:t>
      </w:r>
      <w:r w:rsidR="00201004">
        <w:t xml:space="preserve"> sectors and individuals,</w:t>
      </w:r>
      <w:r>
        <w:t xml:space="preserve"> and how to actually integrate them into industry protocol. </w:t>
      </w:r>
      <w:r w:rsidR="00A76D02">
        <w:t>Education can include:</w:t>
      </w:r>
    </w:p>
    <w:p w14:paraId="1FBF59AD" w14:textId="784E1DF8" w:rsidR="00A76D02" w:rsidRDefault="00A304E9" w:rsidP="0099561E">
      <w:pPr>
        <w:pStyle w:val="ListParagraph"/>
        <w:numPr>
          <w:ilvl w:val="0"/>
          <w:numId w:val="68"/>
        </w:numPr>
      </w:pPr>
      <w:r>
        <w:t>b</w:t>
      </w:r>
      <w:r w:rsidR="00A76D02">
        <w:t>enefits of energy code enforcement to indus</w:t>
      </w:r>
      <w:r w:rsidR="00B908A4">
        <w:t>try professionals, building owners, and cons</w:t>
      </w:r>
      <w:r w:rsidR="00A76D02">
        <w:t xml:space="preserve">umers through </w:t>
      </w:r>
      <w:r w:rsidR="00D26BA9">
        <w:t>distinct</w:t>
      </w:r>
      <w:r w:rsidR="00A76D02">
        <w:t xml:space="preserve"> public and industry education </w:t>
      </w:r>
      <w:proofErr w:type="gramStart"/>
      <w:r w:rsidR="00A76D02">
        <w:t>modules</w:t>
      </w:r>
      <w:r>
        <w:t>;</w:t>
      </w:r>
      <w:proofErr w:type="gramEnd"/>
    </w:p>
    <w:p w14:paraId="100D7985" w14:textId="69A51706" w:rsidR="00A76D02" w:rsidRDefault="00A304E9" w:rsidP="0099561E">
      <w:pPr>
        <w:pStyle w:val="ListParagraph"/>
        <w:numPr>
          <w:ilvl w:val="0"/>
          <w:numId w:val="68"/>
        </w:numPr>
      </w:pPr>
      <w:r>
        <w:t>the v</w:t>
      </w:r>
      <w:r w:rsidR="00A76D02">
        <w:t>alue, purpose, and necessity of energy code enforcement to local decision</w:t>
      </w:r>
      <w:r>
        <w:t>-</w:t>
      </w:r>
      <w:r w:rsidR="00A76D02">
        <w:t xml:space="preserve">makers and </w:t>
      </w:r>
      <w:r>
        <w:t xml:space="preserve">elected officials </w:t>
      </w:r>
      <w:r w:rsidR="00A76D02">
        <w:t xml:space="preserve">so resources can be adequately </w:t>
      </w:r>
      <w:proofErr w:type="gramStart"/>
      <w:r w:rsidR="00A76D02">
        <w:t>allocated</w:t>
      </w:r>
      <w:r>
        <w:t>;</w:t>
      </w:r>
      <w:proofErr w:type="gramEnd"/>
    </w:p>
    <w:p w14:paraId="693BDF69" w14:textId="2BB8B615" w:rsidR="00A76D02" w:rsidRDefault="00A304E9" w:rsidP="0099561E">
      <w:pPr>
        <w:pStyle w:val="ListParagraph"/>
        <w:numPr>
          <w:ilvl w:val="0"/>
          <w:numId w:val="68"/>
        </w:numPr>
      </w:pPr>
      <w:r>
        <w:t>b</w:t>
      </w:r>
      <w:r w:rsidR="00A76D02">
        <w:t xml:space="preserve">asic technical requirements for each adopted energy code and how to comply with </w:t>
      </w:r>
      <w:proofErr w:type="gramStart"/>
      <w:r w:rsidR="00A76D02">
        <w:t>them</w:t>
      </w:r>
      <w:r>
        <w:t>;</w:t>
      </w:r>
      <w:proofErr w:type="gramEnd"/>
    </w:p>
    <w:p w14:paraId="65CFD149" w14:textId="3E5338C6" w:rsidR="00A76D02" w:rsidRDefault="00A304E9" w:rsidP="0099561E">
      <w:pPr>
        <w:pStyle w:val="ListParagraph"/>
        <w:numPr>
          <w:ilvl w:val="0"/>
          <w:numId w:val="68"/>
        </w:numPr>
      </w:pPr>
      <w:r>
        <w:t>s</w:t>
      </w:r>
      <w:r w:rsidR="001807CA">
        <w:t>tep-by-step p</w:t>
      </w:r>
      <w:r w:rsidR="00A76D02">
        <w:t>rocess</w:t>
      </w:r>
      <w:r w:rsidR="007139D7">
        <w:t>es</w:t>
      </w:r>
      <w:r w:rsidR="00A76D02">
        <w:t xml:space="preserve"> of enforcing energy codes</w:t>
      </w:r>
      <w:r>
        <w:t>; and</w:t>
      </w:r>
    </w:p>
    <w:p w14:paraId="419A3E04" w14:textId="566C7164" w:rsidR="00A76D02" w:rsidRDefault="00A304E9" w:rsidP="0099561E">
      <w:pPr>
        <w:pStyle w:val="ListParagraph"/>
        <w:numPr>
          <w:ilvl w:val="0"/>
          <w:numId w:val="68"/>
        </w:numPr>
      </w:pPr>
      <w:r>
        <w:t>w</w:t>
      </w:r>
      <w:r w:rsidR="00B908A4">
        <w:t xml:space="preserve">ays </w:t>
      </w:r>
      <w:r>
        <w:t xml:space="preserve">building </w:t>
      </w:r>
      <w:r w:rsidR="00B908A4">
        <w:t>owners can integrate energy code requirements in</w:t>
      </w:r>
      <w:r>
        <w:t>to</w:t>
      </w:r>
      <w:r w:rsidR="00B908A4">
        <w:t xml:space="preserve"> renovations and additions</w:t>
      </w:r>
      <w:r>
        <w:t>.</w:t>
      </w:r>
    </w:p>
    <w:p w14:paraId="4A6A95B8" w14:textId="7739FF6B" w:rsidR="00B908A4" w:rsidRDefault="00B908A4" w:rsidP="009A6632">
      <w:pPr>
        <w:spacing w:after="0"/>
        <w:textAlignment w:val="baseline"/>
      </w:pPr>
      <w:r>
        <w:t xml:space="preserve">However, no matter how informative or tailored training and education resources are, they are of no help </w:t>
      </w:r>
      <w:r w:rsidR="00A304E9">
        <w:t xml:space="preserve">if </w:t>
      </w:r>
      <w:r>
        <w:t>they are difficult to find, not advertised, or complicated. Jurisdictions should take care to make these resources well-known, user-friendly,</w:t>
      </w:r>
      <w:r w:rsidR="00E94019">
        <w:t xml:space="preserve"> pertinent to various user groups, and functional</w:t>
      </w:r>
      <w:r w:rsidR="007139D7">
        <w:t xml:space="preserve"> by regularly updating them according to feedback</w:t>
      </w:r>
      <w:r w:rsidR="00096BA5">
        <w:t xml:space="preserve"> (NEEP, 2020, 2019b)</w:t>
      </w:r>
    </w:p>
    <w:p w14:paraId="107B3F3E" w14:textId="77777777" w:rsidR="00545BE9" w:rsidRDefault="00545BE9" w:rsidP="00394BD5">
      <w:pPr>
        <w:pStyle w:val="Heading1notnumberedINTOC"/>
        <w:pageBreakBefore/>
      </w:pPr>
      <w:bookmarkStart w:id="104" w:name="_Toc49344704"/>
      <w:r w:rsidRPr="009528E3">
        <w:lastRenderedPageBreak/>
        <w:t>References</w:t>
      </w:r>
      <w:bookmarkEnd w:id="104"/>
    </w:p>
    <w:p w14:paraId="30491CC9" w14:textId="5338400B" w:rsidR="00394BD5" w:rsidRDefault="00394BD5" w:rsidP="00394BD5">
      <w:pPr>
        <w:pStyle w:val="References"/>
      </w:pPr>
      <w:proofErr w:type="spellStart"/>
      <w:r>
        <w:t>Athalye</w:t>
      </w:r>
      <w:proofErr w:type="spellEnd"/>
      <w:r>
        <w:t xml:space="preserve">, R.A., </w:t>
      </w:r>
      <w:proofErr w:type="spellStart"/>
      <w:r>
        <w:t>Sivaraman</w:t>
      </w:r>
      <w:proofErr w:type="spellEnd"/>
      <w:r>
        <w:t xml:space="preserve">, D., Elliott, D.B., Liu, B., and Bartlett, R. 2016. Impacts of Model Building Energy Codes. </w:t>
      </w:r>
      <w:proofErr w:type="gramStart"/>
      <w:r>
        <w:t>Pacific Northwest National Laboratory,</w:t>
      </w:r>
      <w:proofErr w:type="gramEnd"/>
      <w:r>
        <w:t xml:space="preserve"> prepared for </w:t>
      </w:r>
      <w:r w:rsidR="009E70FB">
        <w:t>USDOE</w:t>
      </w:r>
      <w:r>
        <w:t>.</w:t>
      </w:r>
    </w:p>
    <w:p w14:paraId="1E9C20E7" w14:textId="5728AB43" w:rsidR="00394BD5" w:rsidRDefault="00394BD5" w:rsidP="00394BD5">
      <w:pPr>
        <w:pStyle w:val="References"/>
      </w:pPr>
      <w:r>
        <w:t xml:space="preserve">American Council for an Energy-Efficient Economy (ACEEE). 2019. 2019 State Energy Efficiency Scorecards. </w:t>
      </w:r>
      <w:hyperlink r:id="rId35" w:history="1">
        <w:r w:rsidR="009E70FB" w:rsidRPr="00AF58EE">
          <w:rPr>
            <w:rStyle w:val="Hyperlink"/>
          </w:rPr>
          <w:t>https://www.aceee.org/state-policy/scorecard</w:t>
        </w:r>
      </w:hyperlink>
      <w:r w:rsidR="009E70FB">
        <w:t xml:space="preserve"> </w:t>
      </w:r>
    </w:p>
    <w:p w14:paraId="2F592C6A" w14:textId="4E3F0CB2" w:rsidR="00394BD5" w:rsidRDefault="00394BD5" w:rsidP="00394BD5">
      <w:pPr>
        <w:pStyle w:val="References"/>
      </w:pPr>
      <w:r>
        <w:t xml:space="preserve">Brinker, C. 2018. Energy Codes are Life Safety Codes. Southwest Energy Efficiency Project. </w:t>
      </w:r>
      <w:hyperlink r:id="rId36" w:history="1">
        <w:r w:rsidR="009E70FB" w:rsidRPr="00AF58EE">
          <w:rPr>
            <w:rStyle w:val="Hyperlink"/>
          </w:rPr>
          <w:t>https://www.swenergy.org/energy-codes-are-life-safety-codes</w:t>
        </w:r>
      </w:hyperlink>
      <w:r w:rsidR="009E70FB">
        <w:t xml:space="preserve"> </w:t>
      </w:r>
    </w:p>
    <w:p w14:paraId="0C909B6D" w14:textId="63D6DCF5" w:rsidR="00394BD5" w:rsidRDefault="00394BD5" w:rsidP="00394BD5">
      <w:pPr>
        <w:pStyle w:val="References"/>
      </w:pPr>
      <w:r>
        <w:t xml:space="preserve">Building Codes Assistance Project (BCAP). 2014. Why Energy Codes Matter. </w:t>
      </w:r>
      <w:hyperlink r:id="rId37" w:history="1">
        <w:r w:rsidR="009E70FB" w:rsidRPr="00AF58EE">
          <w:rPr>
            <w:rStyle w:val="Hyperlink"/>
          </w:rPr>
          <w:t>http://bcapcodes.org/getting-started/why-energy-codes-matter/</w:t>
        </w:r>
      </w:hyperlink>
      <w:r w:rsidR="009E70FB">
        <w:t xml:space="preserve"> </w:t>
      </w:r>
    </w:p>
    <w:p w14:paraId="57D2356C" w14:textId="44E78A1B" w:rsidR="00170239" w:rsidRDefault="000C551A" w:rsidP="00394BD5">
      <w:pPr>
        <w:pStyle w:val="References"/>
      </w:pPr>
      <w:r>
        <w:t xml:space="preserve">___________________. </w:t>
      </w:r>
      <w:r w:rsidR="00170239">
        <w:t xml:space="preserve">2012. 2012 Maryland Building Performance Standards Compliance Kit for Howard County. </w:t>
      </w:r>
      <w:hyperlink r:id="rId38" w:history="1">
        <w:r w:rsidR="00170239" w:rsidRPr="008C0832">
          <w:rPr>
            <w:rStyle w:val="Hyperlink"/>
          </w:rPr>
          <w:t>http://bcapcodes.org/code-status/state/maryland/howard-county-compliance-kit/</w:t>
        </w:r>
      </w:hyperlink>
      <w:r w:rsidR="00170239">
        <w:t xml:space="preserve"> </w:t>
      </w:r>
    </w:p>
    <w:p w14:paraId="16D1C139" w14:textId="77777777" w:rsidR="000C551A" w:rsidRDefault="000C551A" w:rsidP="000C551A">
      <w:pPr>
        <w:pStyle w:val="References"/>
      </w:pPr>
      <w:r>
        <w:t>City of Charleston. 2019. Bill No. 7812, A Bill to Amend Chapter 14, Article II, Section 14-33 of the Municipal Code of the City of Charleston for the purpose of updating the Building Code of the City of Charleston to be consistent with the recently amended State Building Code as set form in W. Va. Code § 29-3-5, and State of West Virginia Title 87, Legislative Rule Series 4 (§ 87-4-1 et seq.).</w:t>
      </w:r>
    </w:p>
    <w:p w14:paraId="07EE5C89" w14:textId="77777777" w:rsidR="000C551A" w:rsidRDefault="000C551A" w:rsidP="000C551A">
      <w:pPr>
        <w:pStyle w:val="References"/>
      </w:pPr>
      <w:r>
        <w:t xml:space="preserve">City of Huntington, </w:t>
      </w:r>
      <w:proofErr w:type="gramStart"/>
      <w:r>
        <w:t>Cabell</w:t>
      </w:r>
      <w:proofErr w:type="gramEnd"/>
      <w:r>
        <w:t xml:space="preserve"> and Wayne Counties. 2019. Ordinance No. 2019-O-12, An Ordinance of Council </w:t>
      </w:r>
      <w:proofErr w:type="spellStart"/>
      <w:r>
        <w:t>Amendings</w:t>
      </w:r>
      <w:proofErr w:type="spellEnd"/>
      <w:r>
        <w:t>, modifying and reenacting Article 1711 of the Codified Ordinances of the City of Huntington, as revised, concerning the Official Building Code of the City of Huntington.</w:t>
      </w:r>
    </w:p>
    <w:p w14:paraId="4C2C5F2B" w14:textId="77777777" w:rsidR="000C551A" w:rsidRDefault="000C551A" w:rsidP="000C551A">
      <w:pPr>
        <w:pStyle w:val="References"/>
      </w:pPr>
      <w:r>
        <w:t>City of Morgantown. 2019. Ordinance 19—17, An Ordinance amending Section 1713.01 of the City Code Updating the State Building Code.</w:t>
      </w:r>
    </w:p>
    <w:p w14:paraId="5E60A96B" w14:textId="77777777" w:rsidR="000C551A" w:rsidRDefault="000C551A" w:rsidP="000C551A">
      <w:pPr>
        <w:pStyle w:val="References"/>
      </w:pPr>
      <w:r>
        <w:t xml:space="preserve">City of Wheeling. 2019. Ordinance No. 15308, An Ordinance of the Council of the City of Wheeling </w:t>
      </w:r>
      <w:proofErr w:type="gramStart"/>
      <w:r>
        <w:t>amending</w:t>
      </w:r>
      <w:proofErr w:type="gramEnd"/>
      <w:r>
        <w:t xml:space="preserve"> and reenacting Article 1735 International Energy Conservation Code, to amend Sections 1735.01.</w:t>
      </w:r>
    </w:p>
    <w:p w14:paraId="078BF25B" w14:textId="01AA0541" w:rsidR="00394BD5" w:rsidRDefault="00394BD5" w:rsidP="00394BD5">
      <w:pPr>
        <w:pStyle w:val="References"/>
      </w:pPr>
      <w:r>
        <w:t xml:space="preserve">Cohan, D. 2016a. Energy Codes 101: What are they and what is DOE’s Role? US Department of Energy. </w:t>
      </w:r>
      <w:hyperlink r:id="rId39" w:history="1">
        <w:r w:rsidR="009E70FB" w:rsidRPr="00AF58EE">
          <w:rPr>
            <w:rStyle w:val="Hyperlink"/>
          </w:rPr>
          <w:t>https://www.energy.gov/eere/buildings/articles/energy-codes-101-what-are-they-and-what-doe-s-role</w:t>
        </w:r>
      </w:hyperlink>
      <w:r w:rsidR="009E70FB">
        <w:t xml:space="preserve"> </w:t>
      </w:r>
    </w:p>
    <w:p w14:paraId="298B933C" w14:textId="7298411D" w:rsidR="00394BD5" w:rsidRDefault="009E70FB" w:rsidP="00394BD5">
      <w:pPr>
        <w:pStyle w:val="References"/>
      </w:pPr>
      <w:r>
        <w:t xml:space="preserve">___________________. </w:t>
      </w:r>
      <w:r w:rsidR="00394BD5">
        <w:t>2016</w:t>
      </w:r>
      <w:r w:rsidR="00FA25BB">
        <w:t>b</w:t>
      </w:r>
      <w:r w:rsidR="00394BD5">
        <w:t xml:space="preserve">. How are Building Codes Adopted? US Department of Energy. </w:t>
      </w:r>
      <w:hyperlink r:id="rId40" w:history="1">
        <w:r w:rsidRPr="00AF58EE">
          <w:rPr>
            <w:rStyle w:val="Hyperlink"/>
          </w:rPr>
          <w:t>https://www.energy.gov/eere/buildings/articles/how-are-building-codes-adopted</w:t>
        </w:r>
      </w:hyperlink>
      <w:r>
        <w:t xml:space="preserve"> </w:t>
      </w:r>
    </w:p>
    <w:p w14:paraId="06249003" w14:textId="5606DFB5" w:rsidR="00394BD5" w:rsidRDefault="009E70FB" w:rsidP="00394BD5">
      <w:pPr>
        <w:pStyle w:val="References"/>
      </w:pPr>
      <w:r>
        <w:t xml:space="preserve">___________________. </w:t>
      </w:r>
      <w:r w:rsidR="00394BD5">
        <w:t xml:space="preserve">2016c. Building Energy Code Compliance. US Department of Energy. </w:t>
      </w:r>
      <w:hyperlink r:id="rId41" w:history="1">
        <w:r w:rsidRPr="00AF58EE">
          <w:rPr>
            <w:rStyle w:val="Hyperlink"/>
          </w:rPr>
          <w:t>https://www.energy.gov/eere/buildings/articles/energy-codes-101-what-are-they-and-what-doe-s-role</w:t>
        </w:r>
      </w:hyperlink>
      <w:r>
        <w:t xml:space="preserve"> </w:t>
      </w:r>
    </w:p>
    <w:p w14:paraId="30B83253" w14:textId="77777777" w:rsidR="00B55272" w:rsidRDefault="00B55272" w:rsidP="00B55272">
      <w:pPr>
        <w:pStyle w:val="References"/>
      </w:pPr>
      <w:r>
        <w:t>County Commission of Jefferson County. 2019. Ordinance and Order to prescribe Section 5b, Article 3, Chapter 29, of the Code of West Virginia, 1931, to Jefferson County Building Code Enforcement.</w:t>
      </w:r>
    </w:p>
    <w:p w14:paraId="71712BF3" w14:textId="60C116F7" w:rsidR="00394BD5" w:rsidRDefault="00394BD5" w:rsidP="00394BD5">
      <w:pPr>
        <w:pStyle w:val="References"/>
      </w:pPr>
      <w:r>
        <w:t xml:space="preserve">Federal Emergency Management Agency. 2014. An Introduction to Building Codes for Property Owners. </w:t>
      </w:r>
      <w:hyperlink r:id="rId42" w:history="1">
        <w:r w:rsidR="009E70FB" w:rsidRPr="00AF58EE">
          <w:rPr>
            <w:rStyle w:val="Hyperlink"/>
          </w:rPr>
          <w:t>https://www.fema.gov/media-library-data/04e952f7c7f8ec6e52d1afbe0394c955/Introduction_To_Building_Codes_PPT-New_Brand.pdf</w:t>
        </w:r>
      </w:hyperlink>
      <w:r w:rsidR="009E70FB">
        <w:t xml:space="preserve"> </w:t>
      </w:r>
    </w:p>
    <w:p w14:paraId="5A4A6B45" w14:textId="20620670" w:rsidR="00394BD5" w:rsidRDefault="00394BD5" w:rsidP="00394BD5">
      <w:pPr>
        <w:pStyle w:val="References"/>
      </w:pPr>
      <w:r>
        <w:t>Halverson, M., Rosenberg, M., and Liu, B. 2011. ANSI/ASHRAE/IES Standard 90.1-2010 Final Determination Quantitative Analysis. Pacific Northwest National Laboratory, US Department of Energy. PNNL-20882.</w:t>
      </w:r>
    </w:p>
    <w:p w14:paraId="6B9DCBBB" w14:textId="061E543A" w:rsidR="003E12F4" w:rsidRDefault="003E12F4" w:rsidP="00394BD5">
      <w:pPr>
        <w:pStyle w:val="References"/>
      </w:pPr>
      <w:r>
        <w:lastRenderedPageBreak/>
        <w:t xml:space="preserve">Hart, R., </w:t>
      </w:r>
      <w:proofErr w:type="spellStart"/>
      <w:r>
        <w:t>Athalye</w:t>
      </w:r>
      <w:proofErr w:type="spellEnd"/>
      <w:r>
        <w:t xml:space="preserve">, R.A., Halverson, M.A., </w:t>
      </w:r>
      <w:proofErr w:type="spellStart"/>
      <w:r>
        <w:t>Loper</w:t>
      </w:r>
      <w:proofErr w:type="spellEnd"/>
      <w:r>
        <w:t xml:space="preserve">, S.A., Rosenberg, M.I, </w:t>
      </w:r>
      <w:proofErr w:type="spellStart"/>
      <w:r>
        <w:t>Xie</w:t>
      </w:r>
      <w:proofErr w:type="spellEnd"/>
      <w:r>
        <w:t xml:space="preserve">, Y., and Richman, E.E. 2015. National Cost-Effectiveness of ANSI/ASHRAE/IES Standard 90.1-2013. </w:t>
      </w:r>
      <w:proofErr w:type="gramStart"/>
      <w:r>
        <w:t>Pacific Northwest National Laboratory,</w:t>
      </w:r>
      <w:proofErr w:type="gramEnd"/>
      <w:r>
        <w:t xml:space="preserve"> prepared for the US Department of Energy. PNNL-23824.</w:t>
      </w:r>
    </w:p>
    <w:p w14:paraId="1053CFFF" w14:textId="6A9AF75E" w:rsidR="00394BD5" w:rsidRDefault="00394BD5" w:rsidP="00394BD5">
      <w:pPr>
        <w:pStyle w:val="References"/>
      </w:pPr>
      <w:proofErr w:type="spellStart"/>
      <w:r>
        <w:t>Heinking</w:t>
      </w:r>
      <w:proofErr w:type="spellEnd"/>
      <w:r>
        <w:t xml:space="preserve">, S. and C. </w:t>
      </w:r>
      <w:proofErr w:type="spellStart"/>
      <w:r>
        <w:t>Zussman</w:t>
      </w:r>
      <w:proofErr w:type="spellEnd"/>
      <w:r>
        <w:t xml:space="preserve">. 2019. The Science of Building Codes and Climate Zones. Pepper Construction. </w:t>
      </w:r>
      <w:hyperlink r:id="rId43" w:history="1">
        <w:r w:rsidR="009E70FB" w:rsidRPr="00AF58EE">
          <w:rPr>
            <w:rStyle w:val="Hyperlink"/>
          </w:rPr>
          <w:t>https://www.pepperconstruction.com/blog/science-building-codes-and-climate-zones</w:t>
        </w:r>
      </w:hyperlink>
      <w:r w:rsidR="009E70FB">
        <w:t xml:space="preserve"> </w:t>
      </w:r>
    </w:p>
    <w:p w14:paraId="128DCDB7" w14:textId="5610B1BB" w:rsidR="009528DC" w:rsidRDefault="009528DC" w:rsidP="00394BD5">
      <w:pPr>
        <w:pStyle w:val="References"/>
      </w:pPr>
      <w:r>
        <w:t xml:space="preserve">Hoy, A. Q. 2017. Government Report Provides Most Recent Evidence of Climate Change. American Association for the Advancement of Science (AAAS). </w:t>
      </w:r>
      <w:hyperlink r:id="rId44" w:history="1">
        <w:r w:rsidR="009E70FB" w:rsidRPr="00AF58EE">
          <w:rPr>
            <w:rStyle w:val="Hyperlink"/>
          </w:rPr>
          <w:t>https://www.aaas.org/news/government-report-provides-most-recent-evidence-climate-change</w:t>
        </w:r>
      </w:hyperlink>
      <w:r w:rsidR="009E70FB">
        <w:t xml:space="preserve"> </w:t>
      </w:r>
    </w:p>
    <w:p w14:paraId="312DA727" w14:textId="24B68CA7" w:rsidR="002B7545" w:rsidRDefault="002B7545" w:rsidP="00394BD5">
      <w:pPr>
        <w:pStyle w:val="References"/>
      </w:pPr>
      <w:r w:rsidRPr="002B7545">
        <w:t>Lasure</w:t>
      </w:r>
      <w:r>
        <w:t xml:space="preserve">, K. </w:t>
      </w:r>
      <w:r w:rsidRPr="002B7545">
        <w:t>2020</w:t>
      </w:r>
      <w:r>
        <w:t>. Personal communication with author Hansen. May 8.</w:t>
      </w:r>
    </w:p>
    <w:p w14:paraId="170D8FAD" w14:textId="64A88CC7" w:rsidR="00394BD5" w:rsidRDefault="00394BD5" w:rsidP="00394BD5">
      <w:pPr>
        <w:pStyle w:val="References"/>
      </w:pPr>
      <w:r>
        <w:t>Livingston, O.V., Cole, P.C., Elliott, D.B., and Bartlett, R. 2014. Building Energy Codes program: National Benefits Assessment, 1992--2040. Pacific Northwest National Laboratory, US Department of Energy. PNL-22610.</w:t>
      </w:r>
    </w:p>
    <w:p w14:paraId="4AAECC7C" w14:textId="597F31F1" w:rsidR="00D0381F" w:rsidRDefault="00D0381F" w:rsidP="00B55272">
      <w:pPr>
        <w:pStyle w:val="References"/>
      </w:pPr>
      <w:r>
        <w:t>McNabb, N. 2013. The Evolution of Building Codes. NIST Engineering Laboratory, APEC Building Code Workshop. Lima, Peru.</w:t>
      </w:r>
      <w:r w:rsidRPr="00D0381F">
        <w:t xml:space="preserve"> </w:t>
      </w:r>
      <w:hyperlink r:id="rId45" w:history="1">
        <w:r w:rsidRPr="008C0832">
          <w:rPr>
            <w:rStyle w:val="Hyperlink"/>
          </w:rPr>
          <w:t>https://www.mddb.apec.org</w:t>
        </w:r>
      </w:hyperlink>
      <w:r>
        <w:t xml:space="preserve">  </w:t>
      </w:r>
    </w:p>
    <w:p w14:paraId="7DCF7904" w14:textId="7EBF06F3" w:rsidR="003E12F4" w:rsidRDefault="003E12F4" w:rsidP="00394BD5">
      <w:pPr>
        <w:pStyle w:val="References"/>
      </w:pPr>
      <w:r>
        <w:t xml:space="preserve">Mendon, V., Lucas, R., and Goel, S. 2013. Cost-Effectiveness Analysis of the 2009 and 2012 IECC Residential Provisions—Technical Support Document. </w:t>
      </w:r>
      <w:proofErr w:type="gramStart"/>
      <w:r>
        <w:t>Pacific Northwest National Laboratory,</w:t>
      </w:r>
      <w:proofErr w:type="gramEnd"/>
      <w:r>
        <w:t xml:space="preserve"> prepared for the US Department of Energy. PNNL-22068.</w:t>
      </w:r>
    </w:p>
    <w:p w14:paraId="02D454E9" w14:textId="5D6F94B4" w:rsidR="00394BD5" w:rsidRDefault="00394BD5" w:rsidP="00394BD5">
      <w:pPr>
        <w:pStyle w:val="References"/>
      </w:pPr>
      <w:r>
        <w:t xml:space="preserve">Mendon, V.V., </w:t>
      </w:r>
      <w:proofErr w:type="spellStart"/>
      <w:r>
        <w:t>Selvacanabady</w:t>
      </w:r>
      <w:proofErr w:type="spellEnd"/>
      <w:r>
        <w:t xml:space="preserve">, A., Zhao, </w:t>
      </w:r>
      <w:proofErr w:type="gramStart"/>
      <w:r>
        <w:t>M.</w:t>
      </w:r>
      <w:proofErr w:type="gramEnd"/>
      <w:r>
        <w:t xml:space="preserve"> and Taylor, Z.T. 2015. National Cost-Effectiveness of the Residential Provisions of the 2015 IECC. </w:t>
      </w:r>
      <w:proofErr w:type="gramStart"/>
      <w:r>
        <w:t>Pacific Northwest National Laboratory,</w:t>
      </w:r>
      <w:proofErr w:type="gramEnd"/>
      <w:r>
        <w:t xml:space="preserve"> prepared for </w:t>
      </w:r>
      <w:r w:rsidR="009E70FB">
        <w:t>USDOE</w:t>
      </w:r>
      <w:r>
        <w:t>. PNNL-24240.</w:t>
      </w:r>
    </w:p>
    <w:p w14:paraId="4DB5D69F" w14:textId="4B694C43" w:rsidR="00031324" w:rsidRDefault="00031324" w:rsidP="00394BD5">
      <w:pPr>
        <w:pStyle w:val="References"/>
      </w:pPr>
      <w:r>
        <w:t xml:space="preserve">Mendon, V.V., Zhao, M., Taylor, Z.T., and </w:t>
      </w:r>
      <w:proofErr w:type="spellStart"/>
      <w:r>
        <w:t>Poehlman</w:t>
      </w:r>
      <w:proofErr w:type="spellEnd"/>
      <w:r>
        <w:t xml:space="preserve">, E. 2016. Cost-Effectiveness Analysis of the Residential Provisions of the 2015 IECC for West Virginia. </w:t>
      </w:r>
      <w:proofErr w:type="gramStart"/>
      <w:r>
        <w:t>Pacific Northwest National Laboratory,</w:t>
      </w:r>
      <w:proofErr w:type="gramEnd"/>
      <w:r>
        <w:t xml:space="preserve"> prepared for the US Department of Energy. PNNL-24950 Rev-1.</w:t>
      </w:r>
    </w:p>
    <w:p w14:paraId="361B3373" w14:textId="7FABD0AD" w:rsidR="00394BD5" w:rsidRDefault="00394BD5" w:rsidP="00394BD5">
      <w:pPr>
        <w:pStyle w:val="References"/>
      </w:pPr>
      <w:r>
        <w:t xml:space="preserve">Meres, R. 2015. Energy Codes Preserve Homeowner Health and Comfort. Building Codes Assistance Project. </w:t>
      </w:r>
      <w:hyperlink r:id="rId46" w:history="1">
        <w:r w:rsidR="009E70FB" w:rsidRPr="00AF58EE">
          <w:rPr>
            <w:rStyle w:val="Hyperlink"/>
          </w:rPr>
          <w:t>http://bcapcodes.org/energy-codes-preserve-homeowner-health-comfort/</w:t>
        </w:r>
      </w:hyperlink>
      <w:r w:rsidR="009E70FB">
        <w:t xml:space="preserve"> </w:t>
      </w:r>
    </w:p>
    <w:p w14:paraId="4C91A04A" w14:textId="01811400" w:rsidR="00394BD5" w:rsidRDefault="00394BD5" w:rsidP="00394BD5">
      <w:pPr>
        <w:pStyle w:val="References"/>
      </w:pPr>
      <w:r>
        <w:t xml:space="preserve">Meres, R. and </w:t>
      </w:r>
      <w:proofErr w:type="spellStart"/>
      <w:r>
        <w:t>Makela</w:t>
      </w:r>
      <w:proofErr w:type="spellEnd"/>
      <w:r>
        <w:t>, E. 2013. Building Energy Codes: Creating Safe, Resilient, Energy-efficient Homes. Institute for Market Transformation and Britt/</w:t>
      </w:r>
      <w:proofErr w:type="spellStart"/>
      <w:r>
        <w:t>Makela</w:t>
      </w:r>
      <w:proofErr w:type="spellEnd"/>
      <w:r>
        <w:t xml:space="preserve"> Group, Inc</w:t>
      </w:r>
      <w:r w:rsidR="009E70FB">
        <w:t>.</w:t>
      </w:r>
    </w:p>
    <w:p w14:paraId="4FE8F766" w14:textId="1E9401B6" w:rsidR="00797185" w:rsidRDefault="00797185" w:rsidP="00394BD5">
      <w:pPr>
        <w:pStyle w:val="References"/>
      </w:pPr>
      <w:r>
        <w:t xml:space="preserve">Missouri Department of Natural Resources. 2012. Residential Requirements of the 2009 International Energy Conservation Code. Webinar: Awareness, New Construction, Additions/Remodels, and Implementation. </w:t>
      </w:r>
    </w:p>
    <w:p w14:paraId="09BF04BD" w14:textId="77777777" w:rsidR="00394BD5" w:rsidRDefault="00394BD5" w:rsidP="00394BD5">
      <w:pPr>
        <w:pStyle w:val="References"/>
      </w:pPr>
      <w:r>
        <w:t>Nadel, S. and L. Ungar. 2019. Halfway There: Energy Efficiency Can Cut Energy Use and Greenhouse Gas Emissions in Half by 2050. American Council for an Energy-Efficient Economy, Report U1907.</w:t>
      </w:r>
    </w:p>
    <w:p w14:paraId="00256F93" w14:textId="7D716CCA" w:rsidR="00394BD5" w:rsidRDefault="00394BD5" w:rsidP="00394BD5">
      <w:pPr>
        <w:pStyle w:val="References"/>
      </w:pPr>
      <w:r>
        <w:t xml:space="preserve">National Association of State Energy Officials and Energy Futures Initiative. 2020. 2020 </w:t>
      </w:r>
      <w:r w:rsidR="001E6F48">
        <w:t xml:space="preserve">U.S. </w:t>
      </w:r>
      <w:r>
        <w:t xml:space="preserve">Energy </w:t>
      </w:r>
      <w:r w:rsidR="001E6F48">
        <w:t xml:space="preserve">&amp; </w:t>
      </w:r>
      <w:r>
        <w:t xml:space="preserve">Employment Report. </w:t>
      </w:r>
      <w:hyperlink r:id="rId47" w:history="1">
        <w:r w:rsidR="009E70FB" w:rsidRPr="00AF58EE">
          <w:rPr>
            <w:rStyle w:val="Hyperlink"/>
          </w:rPr>
          <w:t>https://www.usenergyjobs.org/s/USEER-2020-0323.pdf</w:t>
        </w:r>
      </w:hyperlink>
      <w:r w:rsidR="009E70FB">
        <w:t xml:space="preserve"> </w:t>
      </w:r>
    </w:p>
    <w:p w14:paraId="30C1F6C6" w14:textId="7656AC38" w:rsidR="00394BD5" w:rsidRDefault="00394BD5" w:rsidP="00394BD5">
      <w:pPr>
        <w:pStyle w:val="References"/>
      </w:pPr>
      <w:r>
        <w:t>Northeast Energy Efficiency Partnerships (NEEP). 20</w:t>
      </w:r>
      <w:r w:rsidR="009D537F">
        <w:t>20</w:t>
      </w:r>
      <w:r>
        <w:t xml:space="preserve">. </w:t>
      </w:r>
      <w:r w:rsidR="009D537F">
        <w:t>Various NEEP-created state roadmaps.</w:t>
      </w:r>
    </w:p>
    <w:p w14:paraId="0E535ABB" w14:textId="237630E4" w:rsidR="009D537F" w:rsidRDefault="009D537F" w:rsidP="009D537F">
      <w:pPr>
        <w:pStyle w:val="References"/>
      </w:pPr>
      <w:r>
        <w:t>___________________. 2019a. Energy Codes are Life Safety Codes.</w:t>
      </w:r>
    </w:p>
    <w:p w14:paraId="02E4634D" w14:textId="3CBA31D0" w:rsidR="009D537F" w:rsidRDefault="009D537F" w:rsidP="009D537F">
      <w:pPr>
        <w:pStyle w:val="References"/>
      </w:pPr>
      <w:r>
        <w:t>___________________. 2019b. Benchmarking Gaps and Analysis for Small, Medium, and Rural Communities.</w:t>
      </w:r>
    </w:p>
    <w:p w14:paraId="6E7E72F4" w14:textId="0D6EF17D" w:rsidR="009E70FB" w:rsidRDefault="009E70FB" w:rsidP="009E70FB">
      <w:pPr>
        <w:pStyle w:val="References"/>
      </w:pPr>
      <w:r>
        <w:t>___________________. 2018</w:t>
      </w:r>
      <w:r w:rsidR="00EB7EE7">
        <w:t xml:space="preserve">. </w:t>
      </w:r>
      <w:r>
        <w:t>Construction Codes in the Northeast: Myths and Realities of Energy Code Adoption and the Economic Effects.</w:t>
      </w:r>
    </w:p>
    <w:p w14:paraId="1C24D815" w14:textId="77777777" w:rsidR="00394BD5" w:rsidRDefault="00394BD5" w:rsidP="00394BD5">
      <w:pPr>
        <w:pStyle w:val="References"/>
      </w:pPr>
      <w:r>
        <w:lastRenderedPageBreak/>
        <w:t xml:space="preserve">Sipes, J. 2014. Tech Tips: ASHRAE 90.1 Changes in the 2007 Version vs. the 2010 Version. For Price Industries. </w:t>
      </w:r>
    </w:p>
    <w:p w14:paraId="41064C9B" w14:textId="0367699D" w:rsidR="00394BD5" w:rsidRDefault="00394BD5" w:rsidP="00394BD5">
      <w:pPr>
        <w:pStyle w:val="References"/>
      </w:pPr>
      <w:proofErr w:type="spellStart"/>
      <w:r>
        <w:t>Spinu</w:t>
      </w:r>
      <w:proofErr w:type="spellEnd"/>
      <w:r>
        <w:t xml:space="preserve">, M. 2012. Design without Compromise: Balancing Durable and Energy-efficient Buildings. Construction Specifications Institute. </w:t>
      </w:r>
      <w:hyperlink r:id="rId48" w:history="1">
        <w:r w:rsidR="009E70FB" w:rsidRPr="00AF58EE">
          <w:rPr>
            <w:rStyle w:val="Hyperlink"/>
          </w:rPr>
          <w:t>https://www.constructionspecifier.com/design-without-compromise-balancing-durable-and-energy-efficient-buildings/4/</w:t>
        </w:r>
      </w:hyperlink>
      <w:r w:rsidR="009E70FB">
        <w:t xml:space="preserve"> </w:t>
      </w:r>
      <w:r>
        <w:t xml:space="preserve"> </w:t>
      </w:r>
    </w:p>
    <w:p w14:paraId="164E3824" w14:textId="21BFB691" w:rsidR="003E12F4" w:rsidRDefault="003E12F4" w:rsidP="00394BD5">
      <w:pPr>
        <w:pStyle w:val="References"/>
      </w:pPr>
      <w:r>
        <w:t xml:space="preserve">Thornton, B.A., Halverson, M.A., Myer, M., </w:t>
      </w:r>
      <w:proofErr w:type="spellStart"/>
      <w:r>
        <w:t>Loper</w:t>
      </w:r>
      <w:proofErr w:type="spellEnd"/>
      <w:r>
        <w:t xml:space="preserve">, S.A., Richman, E.E., Elliot, D.B., Mendon, V., Rosenberg, M.I. 2013. </w:t>
      </w:r>
      <w:proofErr w:type="gramStart"/>
      <w:r>
        <w:t>Pacific Northwest National Laboratory,</w:t>
      </w:r>
      <w:proofErr w:type="gramEnd"/>
      <w:r>
        <w:t xml:space="preserve"> prepared for </w:t>
      </w:r>
      <w:r w:rsidR="009E70FB">
        <w:t>USDOE</w:t>
      </w:r>
      <w:r>
        <w:t>. PNNL-22972.</w:t>
      </w:r>
    </w:p>
    <w:p w14:paraId="7177FA26" w14:textId="314B52A0" w:rsidR="00394BD5" w:rsidRDefault="00394BD5" w:rsidP="00394BD5">
      <w:pPr>
        <w:pStyle w:val="References"/>
        <w:rPr>
          <w:rStyle w:val="Hyperlink"/>
        </w:rPr>
      </w:pPr>
      <w:r>
        <w:t>U</w:t>
      </w:r>
      <w:r w:rsidR="009E70FB">
        <w:t>.</w:t>
      </w:r>
      <w:r>
        <w:t>S</w:t>
      </w:r>
      <w:r w:rsidR="009E70FB">
        <w:t>.</w:t>
      </w:r>
      <w:r>
        <w:t xml:space="preserve"> Department of Energy (USDOE). 2020</w:t>
      </w:r>
      <w:r w:rsidR="009F20B3">
        <w:t>a</w:t>
      </w:r>
      <w:r>
        <w:t xml:space="preserve">. Building Energy Codes Program: West Virginia. </w:t>
      </w:r>
      <w:hyperlink r:id="rId49" w:history="1">
        <w:r w:rsidR="009E70FB" w:rsidRPr="00AF58EE">
          <w:rPr>
            <w:rStyle w:val="Hyperlink"/>
          </w:rPr>
          <w:t>https://www.energycodes.gov/adoption/states/west-virginia</w:t>
        </w:r>
      </w:hyperlink>
    </w:p>
    <w:p w14:paraId="5D3664C2" w14:textId="31AD8C82" w:rsidR="009F20B3" w:rsidRDefault="009F20B3" w:rsidP="009F20B3">
      <w:pPr>
        <w:pStyle w:val="References"/>
      </w:pPr>
      <w:r>
        <w:t xml:space="preserve">___________________. 2020b. Building Energy Codes Program: Software and Web Tools. </w:t>
      </w:r>
      <w:hyperlink r:id="rId50" w:history="1">
        <w:r w:rsidRPr="001C0576">
          <w:rPr>
            <w:rStyle w:val="Hyperlink"/>
          </w:rPr>
          <w:t>https://www.energycodes.gov/software-and-web-tools</w:t>
        </w:r>
      </w:hyperlink>
      <w:r>
        <w:t xml:space="preserve"> </w:t>
      </w:r>
    </w:p>
    <w:p w14:paraId="2A62B1E2" w14:textId="69F41C88" w:rsidR="009E70FB" w:rsidRDefault="009E70FB" w:rsidP="009E70FB">
      <w:pPr>
        <w:pStyle w:val="References"/>
      </w:pPr>
      <w:r>
        <w:t>___________________. 201</w:t>
      </w:r>
      <w:r w:rsidR="00123AFE">
        <w:t>9</w:t>
      </w:r>
      <w:r>
        <w:t xml:space="preserve">a. Status of State Energy Codes Adoption. Building Energy Codes Program. </w:t>
      </w:r>
      <w:hyperlink r:id="rId51" w:history="1">
        <w:r w:rsidRPr="00AF58EE">
          <w:rPr>
            <w:rStyle w:val="Hyperlink"/>
          </w:rPr>
          <w:t>https://www.energycodes.gov/adoption/states</w:t>
        </w:r>
      </w:hyperlink>
      <w:r>
        <w:t xml:space="preserve"> </w:t>
      </w:r>
    </w:p>
    <w:p w14:paraId="274EFBF3" w14:textId="54F78E48" w:rsidR="009E70FB" w:rsidRDefault="009E70FB" w:rsidP="009E70FB">
      <w:pPr>
        <w:pStyle w:val="References"/>
      </w:pPr>
      <w:r>
        <w:t>___________________. 201</w:t>
      </w:r>
      <w:r w:rsidR="00123AFE">
        <w:t>9</w:t>
      </w:r>
      <w:r>
        <w:t xml:space="preserve">b. State Code Adoption Tracking Analysis. Building Energy Codes Program </w:t>
      </w:r>
      <w:hyperlink r:id="rId52" w:history="1">
        <w:r w:rsidRPr="00AF58EE">
          <w:rPr>
            <w:rStyle w:val="Hyperlink"/>
          </w:rPr>
          <w:t>https://www.energycodes.gov/adoption/state-code-adoption-tracking-analysis</w:t>
        </w:r>
      </w:hyperlink>
      <w:r>
        <w:t xml:space="preserve"> </w:t>
      </w:r>
    </w:p>
    <w:p w14:paraId="3D52B838" w14:textId="381A4A2E" w:rsidR="009E70FB" w:rsidRDefault="009E70FB" w:rsidP="009E70FB">
      <w:pPr>
        <w:pStyle w:val="References"/>
      </w:pPr>
      <w:r>
        <w:t xml:space="preserve">___________________. 2017. The Impact of Building Energy Codes. </w:t>
      </w:r>
      <w:hyperlink r:id="rId53" w:history="1">
        <w:r w:rsidRPr="00AF58EE">
          <w:rPr>
            <w:rStyle w:val="Hyperlink"/>
          </w:rPr>
          <w:t>https://www.energycodes.gov/about/results</w:t>
        </w:r>
      </w:hyperlink>
      <w:r>
        <w:t xml:space="preserve"> </w:t>
      </w:r>
    </w:p>
    <w:p w14:paraId="160F5A2D" w14:textId="639CA15F" w:rsidR="009E70FB" w:rsidRDefault="009E70FB" w:rsidP="009E70FB">
      <w:pPr>
        <w:pStyle w:val="References"/>
      </w:pPr>
      <w:r>
        <w:t xml:space="preserve">___________________. 2016. Saving Energy and Money with Building Energy Codes in the United States Fact Sheet. </w:t>
      </w:r>
      <w:hyperlink r:id="rId54" w:history="1">
        <w:r w:rsidRPr="00AF58EE">
          <w:rPr>
            <w:rStyle w:val="Hyperlink"/>
          </w:rPr>
          <w:t>https://www.energy.gov/sites/prod/files/2016/12/f34/Codes%20Fact%20Sheet%2012-28-16.pdf</w:t>
        </w:r>
      </w:hyperlink>
      <w:r>
        <w:t xml:space="preserve"> </w:t>
      </w:r>
    </w:p>
    <w:p w14:paraId="2209413F" w14:textId="0AE7B17A" w:rsidR="009E70FB" w:rsidRDefault="009E70FB" w:rsidP="009E70FB">
      <w:pPr>
        <w:pStyle w:val="References"/>
      </w:pPr>
      <w:r>
        <w:t xml:space="preserve">___________________. 2015. Why Building Energy Codes? Building Energy Codes Program. </w:t>
      </w:r>
      <w:hyperlink r:id="rId55" w:history="1">
        <w:r w:rsidRPr="00AF58EE">
          <w:rPr>
            <w:rStyle w:val="Hyperlink"/>
          </w:rPr>
          <w:t>https://www.energycodes.gov/about/why-building-energy-codes</w:t>
        </w:r>
      </w:hyperlink>
      <w:r>
        <w:t xml:space="preserve"> </w:t>
      </w:r>
    </w:p>
    <w:p w14:paraId="4E258040" w14:textId="75904160" w:rsidR="009E70FB" w:rsidRDefault="009E70FB" w:rsidP="009E70FB">
      <w:pPr>
        <w:pStyle w:val="References"/>
      </w:pPr>
      <w:r>
        <w:t xml:space="preserve">___________________. 2012. National Energy and Cost Savings for New Single- and Multi Family Homes. </w:t>
      </w:r>
      <w:hyperlink r:id="rId56" w:history="1">
        <w:r w:rsidRPr="00AF58EE">
          <w:rPr>
            <w:rStyle w:val="Hyperlink"/>
          </w:rPr>
          <w:t>https://www.energycodes.gov/sites/default/files/documents/NationalResidentialCostEffectiveness.pdf</w:t>
        </w:r>
      </w:hyperlink>
      <w:r>
        <w:t xml:space="preserve"> </w:t>
      </w:r>
    </w:p>
    <w:p w14:paraId="62576954" w14:textId="3A28F896" w:rsidR="00797185" w:rsidRDefault="00797185" w:rsidP="00797185">
      <w:pPr>
        <w:pStyle w:val="References"/>
      </w:pPr>
      <w:r>
        <w:t xml:space="preserve">___________________. 2011. Building Energy Codes Resource Guide for Policy Makers. </w:t>
      </w:r>
      <w:hyperlink r:id="rId57" w:history="1">
        <w:r w:rsidRPr="00F3458F">
          <w:rPr>
            <w:rStyle w:val="Hyperlink"/>
          </w:rPr>
          <w:t>https://www.energycodes.gov/sites/default/files/documents/BECP_Policy_Maker_Resource%20Guide_June2011_v00_lores.pdf</w:t>
        </w:r>
      </w:hyperlink>
      <w:r>
        <w:t xml:space="preserve"> </w:t>
      </w:r>
    </w:p>
    <w:p w14:paraId="63ADC4A6" w14:textId="50D55DF2" w:rsidR="00394BD5" w:rsidRDefault="00394BD5" w:rsidP="00394BD5">
      <w:pPr>
        <w:pStyle w:val="References"/>
      </w:pPr>
      <w:r>
        <w:t>U</w:t>
      </w:r>
      <w:r w:rsidR="009E70FB">
        <w:t>.</w:t>
      </w:r>
      <w:r>
        <w:t>S</w:t>
      </w:r>
      <w:r w:rsidR="009E70FB">
        <w:t>.</w:t>
      </w:r>
      <w:r>
        <w:t xml:space="preserve"> Energy Information Administration. 2020. Table C13. Energy Consumption Estimates per Capita by End-Use Sector, Ranked by State, 2017. </w:t>
      </w:r>
      <w:hyperlink r:id="rId58" w:history="1">
        <w:r w:rsidR="009E70FB" w:rsidRPr="00AF58EE">
          <w:rPr>
            <w:rStyle w:val="Hyperlink"/>
          </w:rPr>
          <w:t>https://www.eia.gov/state/seds/data.php?incfile=/state/seds/sep_sum/html/rank_use_capita.html&amp;sid=US</w:t>
        </w:r>
      </w:hyperlink>
      <w:r w:rsidR="009E70FB">
        <w:t xml:space="preserve"> </w:t>
      </w:r>
    </w:p>
    <w:p w14:paraId="1C5E0EBD" w14:textId="2481E362" w:rsidR="00394BD5" w:rsidRDefault="00394BD5" w:rsidP="00394BD5">
      <w:pPr>
        <w:pStyle w:val="References"/>
      </w:pPr>
      <w:r>
        <w:t>U</w:t>
      </w:r>
      <w:r w:rsidR="009E70FB">
        <w:t>.</w:t>
      </w:r>
      <w:r>
        <w:t>S</w:t>
      </w:r>
      <w:r w:rsidR="009E70FB">
        <w:t>.</w:t>
      </w:r>
      <w:r>
        <w:t xml:space="preserve"> Environmental Protection Agenc</w:t>
      </w:r>
      <w:r w:rsidR="009E70FB">
        <w:t>y</w:t>
      </w:r>
      <w:r>
        <w:t xml:space="preserve">. 2015. Energy and Environment Guide to Action: State Policies and Best Practices for Advancing Energy Efficiency, Renewable Energy, and Combined Heat and Power. </w:t>
      </w:r>
      <w:hyperlink r:id="rId59" w:history="1">
        <w:r w:rsidR="009E70FB" w:rsidRPr="00AF58EE">
          <w:rPr>
            <w:rStyle w:val="Hyperlink"/>
          </w:rPr>
          <w:t>https://www.epa.gov/sites/production/files/2017-06/documents/guide_action_full.pdf</w:t>
        </w:r>
      </w:hyperlink>
      <w:r w:rsidR="009E70FB">
        <w:t xml:space="preserve"> </w:t>
      </w:r>
    </w:p>
    <w:p w14:paraId="08DD818B" w14:textId="25FCF19B" w:rsidR="007A126A" w:rsidRPr="00E23888" w:rsidRDefault="00394BD5" w:rsidP="002B7545">
      <w:pPr>
        <w:pStyle w:val="References"/>
      </w:pPr>
      <w:r>
        <w:t xml:space="preserve">Weeks, K. 2014. Health, Safety, and Welfare Also Includes Building Performance. Building Codes Assistance Project. </w:t>
      </w:r>
      <w:hyperlink r:id="rId60" w:history="1">
        <w:r w:rsidR="009E70FB" w:rsidRPr="00AF58EE">
          <w:rPr>
            <w:rStyle w:val="Hyperlink"/>
          </w:rPr>
          <w:t>http://bcapcodes.org/hsw-also-includes-performance/</w:t>
        </w:r>
      </w:hyperlink>
      <w:r w:rsidR="009E70FB">
        <w:t xml:space="preserve"> </w:t>
      </w:r>
    </w:p>
    <w:p w14:paraId="55BB4769" w14:textId="77777777" w:rsidR="000C551A" w:rsidRDefault="000C551A" w:rsidP="00F4388F">
      <w:pPr>
        <w:sectPr w:rsidR="000C551A" w:rsidSect="00752592">
          <w:pgSz w:w="12240" w:h="15840"/>
          <w:pgMar w:top="1440" w:right="1080" w:bottom="1440" w:left="1080" w:header="720" w:footer="720" w:gutter="0"/>
          <w:cols w:space="720"/>
          <w:docGrid w:linePitch="360"/>
        </w:sectPr>
      </w:pPr>
    </w:p>
    <w:p w14:paraId="2F73CCAD" w14:textId="6FCD69AC" w:rsidR="000C551A" w:rsidRPr="00592B87" w:rsidRDefault="000C551A" w:rsidP="000C551A">
      <w:pPr>
        <w:pStyle w:val="Heading1notnumberedINTOC"/>
        <w:pageBreakBefore/>
      </w:pPr>
      <w:bookmarkStart w:id="105" w:name="_Toc49344705"/>
      <w:r w:rsidRPr="00592B87">
        <w:lastRenderedPageBreak/>
        <w:t xml:space="preserve">Appendix </w:t>
      </w:r>
      <w:r w:rsidR="00EB7F94">
        <w:t>A</w:t>
      </w:r>
      <w:r w:rsidRPr="00592B87">
        <w:t xml:space="preserve">: </w:t>
      </w:r>
      <w:r w:rsidR="004F61B1">
        <w:t>E</w:t>
      </w:r>
      <w:r w:rsidRPr="000C551A">
        <w:t>ncourag</w:t>
      </w:r>
      <w:r>
        <w:t>ing</w:t>
      </w:r>
      <w:r w:rsidRPr="000C551A">
        <w:t xml:space="preserve"> cities and counties to act</w:t>
      </w:r>
      <w:bookmarkEnd w:id="105"/>
    </w:p>
    <w:p w14:paraId="68D11FF5" w14:textId="063B5DFA" w:rsidR="000C551A" w:rsidRPr="0049268B" w:rsidRDefault="000C551A" w:rsidP="000C551A">
      <w:r>
        <w:t>While it is a local decision to begin enforcing state energy codes, state agencies and other interested parties can take concrete steps to encourage cities and counties to act. One option would be to create the “West Virginia Energy Collaborative,” a working group comprised of stakeholders, which might take the actions identified below. For more examples of region-specific roadmaps for energy code initiatives, visit the Northeast Energy Efficiency Partnerships (NEEP) at neep.org. (NEEP, 2020)</w:t>
      </w:r>
    </w:p>
    <w:p w14:paraId="39C3F32A" w14:textId="58B3BD81" w:rsidR="000C551A" w:rsidRPr="0049268B" w:rsidRDefault="000C551A" w:rsidP="000C551A">
      <w:pPr>
        <w:pStyle w:val="Heading2NotNumberedNotinTOC"/>
      </w:pPr>
      <w:r>
        <w:t>Suggested goals</w:t>
      </w:r>
    </w:p>
    <w:p w14:paraId="2D546115" w14:textId="77777777" w:rsidR="000C551A" w:rsidRPr="0049268B" w:rsidRDefault="000C551A" w:rsidP="000C551A">
      <w:pPr>
        <w:numPr>
          <w:ilvl w:val="0"/>
          <w:numId w:val="47"/>
        </w:numPr>
        <w:spacing w:after="0"/>
        <w:textAlignment w:val="baseline"/>
      </w:pPr>
      <w:r w:rsidRPr="0049268B">
        <w:t>Assist local jurisdictions in adopting and enforcing state-adopted energy codes</w:t>
      </w:r>
    </w:p>
    <w:p w14:paraId="191D3FC4" w14:textId="77777777" w:rsidR="000C551A" w:rsidRPr="0049268B" w:rsidRDefault="000C551A" w:rsidP="000C551A">
      <w:pPr>
        <w:numPr>
          <w:ilvl w:val="0"/>
          <w:numId w:val="47"/>
        </w:numPr>
        <w:spacing w:after="0"/>
        <w:textAlignment w:val="baseline"/>
      </w:pPr>
      <w:r>
        <w:t>Develop role-</w:t>
      </w:r>
      <w:r w:rsidRPr="0049268B">
        <w:t>appropriate education</w:t>
      </w:r>
      <w:r>
        <w:t xml:space="preserve"> and </w:t>
      </w:r>
      <w:r w:rsidRPr="0049268B">
        <w:t xml:space="preserve">training </w:t>
      </w:r>
      <w:r>
        <w:t>resources and a formalized system</w:t>
      </w:r>
      <w:r w:rsidRPr="0049268B">
        <w:t xml:space="preserve"> for code officials, design professionals, contractors, and the </w:t>
      </w:r>
      <w:proofErr w:type="gramStart"/>
      <w:r w:rsidRPr="0049268B">
        <w:t>general public</w:t>
      </w:r>
      <w:proofErr w:type="gramEnd"/>
    </w:p>
    <w:p w14:paraId="12241394" w14:textId="77777777" w:rsidR="000C551A" w:rsidRPr="0049268B" w:rsidRDefault="000C551A" w:rsidP="000C551A">
      <w:pPr>
        <w:numPr>
          <w:ilvl w:val="0"/>
          <w:numId w:val="47"/>
        </w:numPr>
        <w:spacing w:after="0"/>
        <w:textAlignment w:val="baseline"/>
      </w:pPr>
      <w:r w:rsidRPr="0049268B">
        <w:t>Identify funding opportunities for training</w:t>
      </w:r>
      <w:r>
        <w:t xml:space="preserve"> to help compensate funding and staffing gaps</w:t>
      </w:r>
    </w:p>
    <w:p w14:paraId="0D0FD249" w14:textId="77777777" w:rsidR="000C551A" w:rsidRDefault="000C551A" w:rsidP="000C551A">
      <w:pPr>
        <w:numPr>
          <w:ilvl w:val="0"/>
          <w:numId w:val="47"/>
        </w:numPr>
        <w:spacing w:after="0"/>
        <w:textAlignment w:val="baseline"/>
      </w:pPr>
      <w:r w:rsidRPr="0049268B">
        <w:t>Create an optional stretch statewide stretch code</w:t>
      </w:r>
      <w:r>
        <w:t xml:space="preserve"> with the help of stakeholder input</w:t>
      </w:r>
    </w:p>
    <w:p w14:paraId="3302F2DE" w14:textId="77777777" w:rsidR="000C551A" w:rsidRPr="0049268B" w:rsidRDefault="000C551A" w:rsidP="000C551A">
      <w:pPr>
        <w:numPr>
          <w:ilvl w:val="0"/>
          <w:numId w:val="47"/>
        </w:numPr>
        <w:spacing w:after="0"/>
        <w:textAlignment w:val="baseline"/>
      </w:pPr>
      <w:r>
        <w:t>Incentivize the industry workforce to comply with energy codes</w:t>
      </w:r>
    </w:p>
    <w:p w14:paraId="132BF8E8" w14:textId="77777777" w:rsidR="000C551A" w:rsidRPr="0049268B" w:rsidRDefault="000C551A" w:rsidP="000C551A">
      <w:pPr>
        <w:numPr>
          <w:ilvl w:val="0"/>
          <w:numId w:val="47"/>
        </w:numPr>
        <w:spacing w:after="200"/>
        <w:textAlignment w:val="baseline"/>
      </w:pPr>
      <w:r w:rsidRPr="0049268B">
        <w:t>Create an ongoing forum for collaborative discussion of energy code compliance and enforcement issues</w:t>
      </w:r>
      <w:r>
        <w:t xml:space="preserve"> among stakeholders</w:t>
      </w:r>
    </w:p>
    <w:p w14:paraId="18F88FFC" w14:textId="0279E737" w:rsidR="000C551A" w:rsidRPr="0049268B" w:rsidRDefault="000C551A" w:rsidP="000C551A">
      <w:pPr>
        <w:pStyle w:val="Heading2NotNumberedNotinTOC"/>
      </w:pPr>
      <w:r>
        <w:t xml:space="preserve">Suggested </w:t>
      </w:r>
      <w:r w:rsidRPr="0049268B">
        <w:t>long-term strategies</w:t>
      </w:r>
    </w:p>
    <w:p w14:paraId="12B876C3" w14:textId="77777777" w:rsidR="000C551A" w:rsidRDefault="000C551A" w:rsidP="000C551A">
      <w:pPr>
        <w:numPr>
          <w:ilvl w:val="0"/>
          <w:numId w:val="48"/>
        </w:numPr>
        <w:spacing w:after="0"/>
        <w:textAlignment w:val="baseline"/>
      </w:pPr>
      <w:r>
        <w:t>Develop a centralized resource center for code compliance training, tools reporting, applications, and other tasks and information for industry workers and state officials in the form of a practical and easy-to-use website</w:t>
      </w:r>
    </w:p>
    <w:p w14:paraId="49B0E3DE" w14:textId="45F43A3C" w:rsidR="000C551A" w:rsidRPr="0049268B" w:rsidRDefault="000C551A" w:rsidP="000C551A">
      <w:pPr>
        <w:numPr>
          <w:ilvl w:val="0"/>
          <w:numId w:val="48"/>
        </w:numPr>
        <w:spacing w:after="0"/>
        <w:textAlignment w:val="baseline"/>
      </w:pPr>
      <w:r>
        <w:t>Expand</w:t>
      </w:r>
      <w:r w:rsidRPr="0049268B">
        <w:t xml:space="preserve"> </w:t>
      </w:r>
      <w:r>
        <w:t xml:space="preserve">and publicize </w:t>
      </w:r>
      <w:r w:rsidRPr="0049268B">
        <w:t>outreach to stakeholders and the public on benefits of the energy code</w:t>
      </w:r>
    </w:p>
    <w:p w14:paraId="22228B00" w14:textId="77777777" w:rsidR="000C551A" w:rsidRPr="0049268B" w:rsidRDefault="000C551A" w:rsidP="000C551A">
      <w:pPr>
        <w:numPr>
          <w:ilvl w:val="0"/>
          <w:numId w:val="48"/>
        </w:numPr>
        <w:spacing w:after="0"/>
        <w:textAlignment w:val="baseline"/>
      </w:pPr>
      <w:r w:rsidRPr="0049268B">
        <w:t xml:space="preserve">Streamline promulgation, educational, and compliance resources among local jurisdictions </w:t>
      </w:r>
    </w:p>
    <w:p w14:paraId="223B4031" w14:textId="77777777" w:rsidR="000C551A" w:rsidRPr="0049268B" w:rsidRDefault="000C551A" w:rsidP="000C551A">
      <w:pPr>
        <w:numPr>
          <w:ilvl w:val="0"/>
          <w:numId w:val="48"/>
        </w:numPr>
        <w:spacing w:after="0"/>
        <w:textAlignment w:val="baseline"/>
      </w:pPr>
      <w:r w:rsidRPr="0049268B">
        <w:t>Increase education to consum</w:t>
      </w:r>
      <w:r>
        <w:t xml:space="preserve">er audiences, such as residential </w:t>
      </w:r>
    </w:p>
    <w:p w14:paraId="561A4C53" w14:textId="77777777" w:rsidR="000C551A" w:rsidRPr="0049268B" w:rsidRDefault="000C551A" w:rsidP="000C551A">
      <w:pPr>
        <w:numPr>
          <w:ilvl w:val="0"/>
          <w:numId w:val="48"/>
        </w:numPr>
        <w:spacing w:after="0"/>
        <w:textAlignment w:val="baseline"/>
      </w:pPr>
      <w:r w:rsidRPr="0049268B">
        <w:t>Encourage lo</w:t>
      </w:r>
      <w:r>
        <w:t>cal jurisdictions to strive toward incorporating optional stretch codes</w:t>
      </w:r>
    </w:p>
    <w:p w14:paraId="49EEF2A7" w14:textId="77777777" w:rsidR="000C551A" w:rsidRPr="0049268B" w:rsidRDefault="000C551A" w:rsidP="000C551A">
      <w:pPr>
        <w:numPr>
          <w:ilvl w:val="0"/>
          <w:numId w:val="48"/>
        </w:numPr>
        <w:spacing w:after="200"/>
        <w:textAlignment w:val="baseline"/>
      </w:pPr>
      <w:r>
        <w:t>Discuss and deliver t</w:t>
      </w:r>
      <w:r w:rsidRPr="0049268B">
        <w:t>echnical input to legislative, administrative, policy spheres</w:t>
      </w:r>
      <w:r>
        <w:t xml:space="preserve"> and activities</w:t>
      </w:r>
    </w:p>
    <w:p w14:paraId="6EDFDD16" w14:textId="19A7EB4B" w:rsidR="000C551A" w:rsidRPr="000C551A" w:rsidRDefault="000C551A" w:rsidP="000C551A">
      <w:pPr>
        <w:pStyle w:val="Heading2NotNumberedNotinTOC"/>
      </w:pPr>
      <w:r w:rsidRPr="000C551A">
        <w:t>Suggested short-term objectives, phased in a roadmap to energy code compliance</w:t>
      </w:r>
    </w:p>
    <w:p w14:paraId="11411BFB" w14:textId="77777777" w:rsidR="000C551A" w:rsidRPr="0049268B" w:rsidRDefault="000C551A" w:rsidP="000C551A">
      <w:pPr>
        <w:spacing w:after="0"/>
        <w:rPr>
          <w:b/>
          <w:bCs/>
        </w:rPr>
      </w:pPr>
      <w:r w:rsidRPr="0049268B">
        <w:rPr>
          <w:b/>
          <w:bCs/>
        </w:rPr>
        <w:t>2020</w:t>
      </w:r>
    </w:p>
    <w:p w14:paraId="09DB322C" w14:textId="77777777" w:rsidR="000C551A" w:rsidRDefault="000C551A" w:rsidP="000C551A">
      <w:pPr>
        <w:numPr>
          <w:ilvl w:val="0"/>
          <w:numId w:val="49"/>
        </w:numPr>
        <w:spacing w:after="0"/>
        <w:textAlignment w:val="baseline"/>
      </w:pPr>
      <w:r w:rsidRPr="0049268B">
        <w:t>Create a working group</w:t>
      </w:r>
      <w:r>
        <w:t>/collaborative</w:t>
      </w:r>
      <w:r w:rsidRPr="0049268B">
        <w:t xml:space="preserve"> comprised of government </w:t>
      </w:r>
      <w:r>
        <w:t xml:space="preserve">officials, </w:t>
      </w:r>
      <w:r w:rsidRPr="0049268B">
        <w:t>industry stakeholders</w:t>
      </w:r>
      <w:r>
        <w:t>, advocates, and consumers</w:t>
      </w:r>
    </w:p>
    <w:p w14:paraId="39206820" w14:textId="77777777" w:rsidR="000C551A" w:rsidRPr="00756593" w:rsidRDefault="000C551A" w:rsidP="000C551A">
      <w:pPr>
        <w:numPr>
          <w:ilvl w:val="0"/>
          <w:numId w:val="49"/>
        </w:numPr>
        <w:spacing w:after="0"/>
        <w:textAlignment w:val="baseline"/>
      </w:pPr>
      <w:r w:rsidRPr="00756593">
        <w:t>Engage with state and local energy code officials to identify obstacles to adoption and enforcement</w:t>
      </w:r>
    </w:p>
    <w:p w14:paraId="2B475890" w14:textId="77777777" w:rsidR="000C551A" w:rsidRPr="0049268B" w:rsidRDefault="000C551A" w:rsidP="000C551A">
      <w:pPr>
        <w:numPr>
          <w:ilvl w:val="0"/>
          <w:numId w:val="49"/>
        </w:numPr>
        <w:spacing w:after="0"/>
        <w:textAlignment w:val="baseline"/>
      </w:pPr>
      <w:r>
        <w:t xml:space="preserve">Develop an </w:t>
      </w:r>
      <w:r w:rsidRPr="0049268B">
        <w:t>energy code training website and/or resource center</w:t>
      </w:r>
    </w:p>
    <w:p w14:paraId="6B1D43FB" w14:textId="77777777" w:rsidR="000C551A" w:rsidRPr="0049268B" w:rsidRDefault="000C551A" w:rsidP="000C551A">
      <w:pPr>
        <w:numPr>
          <w:ilvl w:val="0"/>
          <w:numId w:val="49"/>
        </w:numPr>
        <w:spacing w:after="0"/>
        <w:textAlignment w:val="baseline"/>
      </w:pPr>
      <w:r w:rsidRPr="0049268B">
        <w:t>Ensure each local jurisdiction has a</w:t>
      </w:r>
      <w:r>
        <w:t xml:space="preserve"> trained</w:t>
      </w:r>
      <w:r w:rsidRPr="0049268B">
        <w:t xml:space="preserve"> energy code official</w:t>
      </w:r>
    </w:p>
    <w:p w14:paraId="5CC5F2D0" w14:textId="77777777" w:rsidR="000C551A" w:rsidRPr="0049268B" w:rsidRDefault="000C551A" w:rsidP="000C551A">
      <w:pPr>
        <w:numPr>
          <w:ilvl w:val="0"/>
          <w:numId w:val="49"/>
        </w:numPr>
        <w:spacing w:after="0"/>
        <w:textAlignment w:val="baseline"/>
      </w:pPr>
      <w:r w:rsidRPr="0049268B">
        <w:t>Develop</w:t>
      </w:r>
      <w:r>
        <w:t xml:space="preserve"> and distribute how-to</w:t>
      </w:r>
      <w:r w:rsidRPr="0049268B">
        <w:t xml:space="preserve"> materials explaining the value of energy codes and compliance pathways to policymakers,</w:t>
      </w:r>
      <w:r>
        <w:t xml:space="preserve"> code officials,</w:t>
      </w:r>
      <w:r w:rsidRPr="0049268B">
        <w:t xml:space="preserve"> designers, appraisers, contractors,</w:t>
      </w:r>
      <w:r>
        <w:t xml:space="preserve"> and</w:t>
      </w:r>
      <w:r w:rsidRPr="0049268B">
        <w:t xml:space="preserve"> consumers</w:t>
      </w:r>
    </w:p>
    <w:p w14:paraId="3100EE81" w14:textId="77777777" w:rsidR="000C551A" w:rsidRPr="0049268B" w:rsidRDefault="000C551A" w:rsidP="000C551A">
      <w:pPr>
        <w:spacing w:after="0"/>
      </w:pPr>
    </w:p>
    <w:p w14:paraId="0BCA95A5" w14:textId="77777777" w:rsidR="000C551A" w:rsidRPr="0049268B" w:rsidRDefault="000C551A" w:rsidP="000C551A">
      <w:pPr>
        <w:spacing w:after="0"/>
        <w:rPr>
          <w:b/>
          <w:bCs/>
        </w:rPr>
      </w:pPr>
      <w:r w:rsidRPr="0049268B">
        <w:rPr>
          <w:b/>
          <w:bCs/>
        </w:rPr>
        <w:t>2021</w:t>
      </w:r>
    </w:p>
    <w:p w14:paraId="75DB990E" w14:textId="43233E36" w:rsidR="000C551A" w:rsidRDefault="000C551A" w:rsidP="000C551A">
      <w:pPr>
        <w:numPr>
          <w:ilvl w:val="0"/>
          <w:numId w:val="50"/>
        </w:numPr>
        <w:spacing w:after="0"/>
        <w:textAlignment w:val="baseline"/>
      </w:pPr>
      <w:r>
        <w:t>Schedule and hold multiple</w:t>
      </w:r>
      <w:r w:rsidR="005336B2">
        <w:t xml:space="preserve"> open</w:t>
      </w:r>
      <w:r>
        <w:t xml:space="preserve"> meetings for the working group/collaborative</w:t>
      </w:r>
      <w:r w:rsidR="005336B2">
        <w:t xml:space="preserve"> and those in the public who are interested</w:t>
      </w:r>
      <w:r>
        <w:t xml:space="preserve"> to discuss energy code compliance topics, questions, and issues</w:t>
      </w:r>
    </w:p>
    <w:p w14:paraId="048B9E2F" w14:textId="77777777" w:rsidR="000C551A" w:rsidRDefault="000C551A" w:rsidP="000C551A">
      <w:pPr>
        <w:numPr>
          <w:ilvl w:val="0"/>
          <w:numId w:val="50"/>
        </w:numPr>
        <w:spacing w:after="0"/>
        <w:textAlignment w:val="baseline"/>
      </w:pPr>
      <w:r>
        <w:t>Start developing a benchmarking and rating system with input from stakeholders</w:t>
      </w:r>
    </w:p>
    <w:p w14:paraId="7B401A5B" w14:textId="77777777" w:rsidR="000C551A" w:rsidRDefault="000C551A" w:rsidP="000C551A">
      <w:pPr>
        <w:numPr>
          <w:ilvl w:val="0"/>
          <w:numId w:val="50"/>
        </w:numPr>
        <w:spacing w:after="0"/>
        <w:textAlignment w:val="baseline"/>
      </w:pPr>
      <w:r w:rsidRPr="0049268B">
        <w:t>Organize training and educational opportunities for real estate professionals and home inspectors</w:t>
      </w:r>
    </w:p>
    <w:p w14:paraId="6540187B" w14:textId="77777777" w:rsidR="000C551A" w:rsidRDefault="000C551A" w:rsidP="000C551A">
      <w:pPr>
        <w:numPr>
          <w:ilvl w:val="0"/>
          <w:numId w:val="50"/>
        </w:numPr>
        <w:spacing w:after="0"/>
        <w:textAlignment w:val="baseline"/>
      </w:pPr>
      <w:r>
        <w:t>Integrate energy code compliance training resources into the foundation of workforce development</w:t>
      </w:r>
    </w:p>
    <w:p w14:paraId="66F81799" w14:textId="35FFF70F" w:rsidR="000C551A" w:rsidRPr="0049268B" w:rsidRDefault="000C551A" w:rsidP="000C551A">
      <w:pPr>
        <w:numPr>
          <w:ilvl w:val="0"/>
          <w:numId w:val="50"/>
        </w:numPr>
        <w:spacing w:after="0"/>
        <w:textAlignment w:val="baseline"/>
      </w:pPr>
      <w:r>
        <w:lastRenderedPageBreak/>
        <w:t>Engage with policymakers and local decision makers to discuss resource allocation to support</w:t>
      </w:r>
      <w:r w:rsidR="005336B2">
        <w:t xml:space="preserve"> cost-effective</w:t>
      </w:r>
      <w:r>
        <w:t xml:space="preserve"> advances in compliance resources</w:t>
      </w:r>
    </w:p>
    <w:p w14:paraId="56AE3E85" w14:textId="77777777" w:rsidR="000C551A" w:rsidRPr="0049268B" w:rsidRDefault="000C551A" w:rsidP="000C551A">
      <w:pPr>
        <w:spacing w:after="0"/>
      </w:pPr>
    </w:p>
    <w:p w14:paraId="75A14A68" w14:textId="77777777" w:rsidR="000C551A" w:rsidRPr="0049268B" w:rsidRDefault="000C551A" w:rsidP="000C551A">
      <w:pPr>
        <w:spacing w:after="0"/>
        <w:rPr>
          <w:b/>
          <w:bCs/>
        </w:rPr>
      </w:pPr>
      <w:r w:rsidRPr="0049268B">
        <w:rPr>
          <w:b/>
          <w:bCs/>
        </w:rPr>
        <w:t>2022</w:t>
      </w:r>
    </w:p>
    <w:p w14:paraId="47B06CAB" w14:textId="77777777" w:rsidR="000C551A" w:rsidRDefault="000C551A" w:rsidP="000C551A">
      <w:pPr>
        <w:numPr>
          <w:ilvl w:val="0"/>
          <w:numId w:val="51"/>
        </w:numPr>
        <w:spacing w:after="0"/>
        <w:textAlignment w:val="baseline"/>
      </w:pPr>
      <w:r>
        <w:t>Implement the</w:t>
      </w:r>
      <w:r w:rsidRPr="0049268B">
        <w:t xml:space="preserve"> benchmarking and rating system to assess progress</w:t>
      </w:r>
      <w:r>
        <w:t xml:space="preserve"> of initiatives</w:t>
      </w:r>
      <w:r w:rsidRPr="0049268B">
        <w:t xml:space="preserve"> and spread awarene</w:t>
      </w:r>
      <w:r>
        <w:t>s</w:t>
      </w:r>
      <w:r w:rsidRPr="0049268B">
        <w:t>s</w:t>
      </w:r>
    </w:p>
    <w:p w14:paraId="5645C3BF" w14:textId="77777777" w:rsidR="000C551A" w:rsidRPr="0049268B" w:rsidRDefault="000C551A" w:rsidP="000C551A">
      <w:pPr>
        <w:numPr>
          <w:ilvl w:val="0"/>
          <w:numId w:val="51"/>
        </w:numPr>
        <w:spacing w:after="0"/>
        <w:textAlignment w:val="baseline"/>
      </w:pPr>
      <w:r>
        <w:t xml:space="preserve">Hold training sessions for using the benchmarking system that covers metrics, reporting, and </w:t>
      </w:r>
    </w:p>
    <w:p w14:paraId="4D73583E" w14:textId="77777777" w:rsidR="000C551A" w:rsidRPr="0049268B" w:rsidRDefault="000C551A" w:rsidP="000C551A">
      <w:pPr>
        <w:numPr>
          <w:ilvl w:val="0"/>
          <w:numId w:val="51"/>
        </w:numPr>
        <w:spacing w:after="0"/>
        <w:textAlignment w:val="baseline"/>
      </w:pPr>
      <w:r>
        <w:t>Develop training tools to assist home inspectors</w:t>
      </w:r>
    </w:p>
    <w:p w14:paraId="5D0D24E7" w14:textId="77777777" w:rsidR="000C551A" w:rsidRPr="0049268B" w:rsidRDefault="000C551A" w:rsidP="000C551A">
      <w:pPr>
        <w:numPr>
          <w:ilvl w:val="0"/>
          <w:numId w:val="51"/>
        </w:numPr>
        <w:spacing w:after="0"/>
        <w:textAlignment w:val="baseline"/>
      </w:pPr>
      <w:r>
        <w:t>Continue to hold regular working group/collaborative meetings and u</w:t>
      </w:r>
      <w:r w:rsidRPr="0049268B">
        <w:t>pdate</w:t>
      </w:r>
      <w:r>
        <w:t xml:space="preserve"> </w:t>
      </w:r>
      <w:r w:rsidRPr="0049268B">
        <w:t>technical resources based on industry feedback</w:t>
      </w:r>
      <w:r>
        <w:t xml:space="preserve"> accordingly</w:t>
      </w:r>
    </w:p>
    <w:p w14:paraId="5C4D9EB6" w14:textId="77777777" w:rsidR="000C551A" w:rsidRPr="0049268B" w:rsidRDefault="000C551A" w:rsidP="000C551A">
      <w:pPr>
        <w:spacing w:after="0"/>
      </w:pPr>
    </w:p>
    <w:p w14:paraId="28CEA26E" w14:textId="77777777" w:rsidR="000C551A" w:rsidRPr="0049268B" w:rsidRDefault="000C551A" w:rsidP="000C551A">
      <w:pPr>
        <w:spacing w:after="0"/>
        <w:rPr>
          <w:b/>
          <w:bCs/>
        </w:rPr>
      </w:pPr>
      <w:r w:rsidRPr="0049268B">
        <w:rPr>
          <w:b/>
          <w:bCs/>
        </w:rPr>
        <w:t>2023</w:t>
      </w:r>
    </w:p>
    <w:p w14:paraId="1A3A2889" w14:textId="77777777" w:rsidR="000C551A" w:rsidRDefault="000C551A" w:rsidP="000C551A">
      <w:pPr>
        <w:numPr>
          <w:ilvl w:val="0"/>
          <w:numId w:val="52"/>
        </w:numPr>
        <w:spacing w:after="0"/>
        <w:textAlignment w:val="baseline"/>
      </w:pPr>
      <w:r>
        <w:t>Investigate additional funding and staffing opportunities to help meet increased demand of energy code officials</w:t>
      </w:r>
    </w:p>
    <w:p w14:paraId="4431C9B0" w14:textId="77777777" w:rsidR="000C551A" w:rsidRPr="0049268B" w:rsidRDefault="000C551A" w:rsidP="000C551A">
      <w:pPr>
        <w:numPr>
          <w:ilvl w:val="0"/>
          <w:numId w:val="52"/>
        </w:numPr>
        <w:spacing w:after="0"/>
        <w:textAlignment w:val="baseline"/>
      </w:pPr>
      <w:r w:rsidRPr="0049268B">
        <w:t>Continue outreach and promote commercial code baseline compliance assessment</w:t>
      </w:r>
      <w:r>
        <w:t xml:space="preserve"> based on benchmarking</w:t>
      </w:r>
    </w:p>
    <w:p w14:paraId="45134E70" w14:textId="77777777" w:rsidR="000C551A" w:rsidRDefault="000C551A" w:rsidP="000C551A">
      <w:pPr>
        <w:numPr>
          <w:ilvl w:val="0"/>
          <w:numId w:val="52"/>
        </w:numPr>
        <w:spacing w:after="0"/>
        <w:textAlignment w:val="baseline"/>
      </w:pPr>
      <w:r w:rsidRPr="0049268B">
        <w:t>Update workforce development resources</w:t>
      </w:r>
      <w:r>
        <w:t>, trainings, and tools</w:t>
      </w:r>
    </w:p>
    <w:p w14:paraId="10B4EEF0" w14:textId="77777777" w:rsidR="000C551A" w:rsidRPr="0049268B" w:rsidRDefault="000C551A" w:rsidP="000C551A">
      <w:pPr>
        <w:numPr>
          <w:ilvl w:val="0"/>
          <w:numId w:val="52"/>
        </w:numPr>
        <w:spacing w:after="0"/>
        <w:textAlignment w:val="baseline"/>
      </w:pPr>
      <w:r>
        <w:t>Use results from the benchmarking and rating system to help inform and adjust compliance goals and strategies</w:t>
      </w:r>
    </w:p>
    <w:p w14:paraId="083F3546" w14:textId="77777777" w:rsidR="000C551A" w:rsidRPr="0049268B" w:rsidRDefault="000C551A" w:rsidP="000C551A">
      <w:pPr>
        <w:spacing w:after="0"/>
      </w:pPr>
    </w:p>
    <w:p w14:paraId="7BEB67DD" w14:textId="77777777" w:rsidR="000C551A" w:rsidRPr="0049268B" w:rsidRDefault="000C551A" w:rsidP="000C551A">
      <w:pPr>
        <w:spacing w:after="0"/>
        <w:rPr>
          <w:b/>
          <w:bCs/>
        </w:rPr>
      </w:pPr>
      <w:r w:rsidRPr="0049268B">
        <w:rPr>
          <w:b/>
          <w:bCs/>
        </w:rPr>
        <w:t>2024</w:t>
      </w:r>
    </w:p>
    <w:p w14:paraId="10FC7449" w14:textId="77777777" w:rsidR="000C551A" w:rsidRPr="0049268B" w:rsidRDefault="000C551A" w:rsidP="000C551A">
      <w:pPr>
        <w:numPr>
          <w:ilvl w:val="0"/>
          <w:numId w:val="53"/>
        </w:numPr>
        <w:spacing w:after="0"/>
        <w:textAlignment w:val="baseline"/>
      </w:pPr>
      <w:r w:rsidRPr="0049268B">
        <w:t>Update consumer outreach educational resources</w:t>
      </w:r>
    </w:p>
    <w:p w14:paraId="4005D6AE" w14:textId="77777777" w:rsidR="000C551A" w:rsidRDefault="000C551A" w:rsidP="000C551A">
      <w:pPr>
        <w:numPr>
          <w:ilvl w:val="0"/>
          <w:numId w:val="53"/>
        </w:numPr>
        <w:spacing w:after="0"/>
        <w:textAlignment w:val="baseline"/>
      </w:pPr>
      <w:r w:rsidRPr="0049268B">
        <w:t>Update training materials for government and industry professionals</w:t>
      </w:r>
    </w:p>
    <w:p w14:paraId="3B09B9F6" w14:textId="77777777" w:rsidR="000C551A" w:rsidRPr="0049268B" w:rsidRDefault="000C551A" w:rsidP="000C551A">
      <w:pPr>
        <w:numPr>
          <w:ilvl w:val="0"/>
          <w:numId w:val="53"/>
        </w:numPr>
        <w:spacing w:after="0"/>
        <w:textAlignment w:val="baseline"/>
      </w:pPr>
      <w:r>
        <w:t>Check in with code officials to verify the enforcement process is without issues</w:t>
      </w:r>
    </w:p>
    <w:p w14:paraId="7F2FE9A8" w14:textId="77777777" w:rsidR="000C551A" w:rsidRPr="0049268B" w:rsidRDefault="000C551A" w:rsidP="000C551A">
      <w:pPr>
        <w:numPr>
          <w:ilvl w:val="0"/>
          <w:numId w:val="53"/>
        </w:numPr>
        <w:spacing w:after="0"/>
        <w:textAlignment w:val="baseline"/>
      </w:pPr>
      <w:r>
        <w:t>Identify and begin addressing com</w:t>
      </w:r>
      <w:r w:rsidRPr="0049268B">
        <w:t>pliance gaps</w:t>
      </w:r>
    </w:p>
    <w:p w14:paraId="6C23C352" w14:textId="77777777" w:rsidR="000C551A" w:rsidRPr="0049268B" w:rsidRDefault="000C551A" w:rsidP="000C551A">
      <w:pPr>
        <w:spacing w:after="0"/>
      </w:pPr>
    </w:p>
    <w:p w14:paraId="33091335" w14:textId="77777777" w:rsidR="000C551A" w:rsidRPr="0049268B" w:rsidRDefault="000C551A" w:rsidP="000C551A">
      <w:pPr>
        <w:spacing w:after="0"/>
        <w:rPr>
          <w:b/>
          <w:bCs/>
        </w:rPr>
      </w:pPr>
      <w:r w:rsidRPr="0049268B">
        <w:rPr>
          <w:b/>
          <w:bCs/>
        </w:rPr>
        <w:t>2025</w:t>
      </w:r>
    </w:p>
    <w:p w14:paraId="7E3299D0" w14:textId="77777777" w:rsidR="000C551A" w:rsidRPr="0049268B" w:rsidRDefault="000C551A" w:rsidP="000C551A">
      <w:pPr>
        <w:numPr>
          <w:ilvl w:val="0"/>
          <w:numId w:val="54"/>
        </w:numPr>
        <w:spacing w:after="0"/>
        <w:textAlignment w:val="baseline"/>
      </w:pPr>
      <w:r>
        <w:t xml:space="preserve">Achieve 90% compliance (or another </w:t>
      </w:r>
      <w:proofErr w:type="gramStart"/>
      <w:r>
        <w:t>ultimate goal</w:t>
      </w:r>
      <w:proofErr w:type="gramEnd"/>
      <w:r>
        <w:t>)</w:t>
      </w:r>
    </w:p>
    <w:p w14:paraId="7643BE4A" w14:textId="77777777" w:rsidR="000C551A" w:rsidRDefault="000C551A" w:rsidP="000C551A">
      <w:pPr>
        <w:numPr>
          <w:ilvl w:val="0"/>
          <w:numId w:val="54"/>
        </w:numPr>
        <w:spacing w:after="0"/>
        <w:textAlignment w:val="baseline"/>
      </w:pPr>
      <w:r w:rsidRPr="0049268B">
        <w:t>Adoption and enforcement process for new and existing energy codes is established and streamlined</w:t>
      </w:r>
    </w:p>
    <w:p w14:paraId="1FE8154B" w14:textId="77777777" w:rsidR="000C551A" w:rsidRPr="0049268B" w:rsidRDefault="000C551A" w:rsidP="000C551A">
      <w:pPr>
        <w:numPr>
          <w:ilvl w:val="0"/>
          <w:numId w:val="54"/>
        </w:numPr>
        <w:spacing w:after="0"/>
        <w:textAlignment w:val="baseline"/>
      </w:pPr>
      <w:r>
        <w:t>Consumer demand for energy efficient houses, buildings, and components is increasing</w:t>
      </w:r>
    </w:p>
    <w:p w14:paraId="2585B431" w14:textId="77777777" w:rsidR="000C551A" w:rsidRDefault="000C551A" w:rsidP="000C551A">
      <w:pPr>
        <w:numPr>
          <w:ilvl w:val="0"/>
          <w:numId w:val="54"/>
        </w:numPr>
        <w:spacing w:after="0"/>
        <w:textAlignment w:val="baseline"/>
      </w:pPr>
      <w:r w:rsidRPr="0049268B">
        <w:t>The industry, legislators, and public largely recognize the value of energy codes</w:t>
      </w:r>
    </w:p>
    <w:p w14:paraId="155E7C64" w14:textId="77777777" w:rsidR="000C551A" w:rsidRPr="0049268B" w:rsidRDefault="000C551A" w:rsidP="000C551A">
      <w:pPr>
        <w:numPr>
          <w:ilvl w:val="0"/>
          <w:numId w:val="54"/>
        </w:numPr>
        <w:spacing w:after="0"/>
        <w:textAlignment w:val="baseline"/>
      </w:pPr>
      <w:r>
        <w:t>Begin planning for a statewide code compliance assessment</w:t>
      </w:r>
    </w:p>
    <w:p w14:paraId="7AA924C3" w14:textId="77777777" w:rsidR="000C551A" w:rsidRDefault="000C551A" w:rsidP="000C551A">
      <w:pPr>
        <w:spacing w:after="240"/>
      </w:pPr>
    </w:p>
    <w:p w14:paraId="05CCE864" w14:textId="46D97665" w:rsidR="000C551A" w:rsidRDefault="000C551A" w:rsidP="002B7545">
      <w:pPr>
        <w:spacing w:after="240"/>
      </w:pPr>
      <w:r>
        <w:t>(NEEP, 2019b, 2020)</w:t>
      </w:r>
    </w:p>
    <w:p w14:paraId="549A8D8A" w14:textId="77777777" w:rsidR="00EB7F94" w:rsidRPr="00592B87" w:rsidRDefault="00EB7F94" w:rsidP="00EB7F94">
      <w:pPr>
        <w:pStyle w:val="Heading1notnumberedINTOC"/>
        <w:pageBreakBefore/>
      </w:pPr>
      <w:bookmarkStart w:id="106" w:name="_Ref318978265"/>
      <w:bookmarkStart w:id="107" w:name="_Toc49344706"/>
      <w:r w:rsidRPr="00592B87">
        <w:lastRenderedPageBreak/>
        <w:t xml:space="preserve">Appendix </w:t>
      </w:r>
      <w:r>
        <w:t>B</w:t>
      </w:r>
      <w:r w:rsidRPr="00592B87">
        <w:t xml:space="preserve">: </w:t>
      </w:r>
      <w:bookmarkEnd w:id="106"/>
      <w:r w:rsidRPr="0099561E">
        <w:t>Energy code adoption by selected West Virginia jurisdictions</w:t>
      </w:r>
      <w:bookmarkEnd w:id="107"/>
    </w:p>
    <w:p w14:paraId="4834D1C1" w14:textId="77777777" w:rsidR="00EB7F94" w:rsidRDefault="00EB7F94" w:rsidP="00EB7F94"/>
    <w:p w14:paraId="2D5FC529" w14:textId="17BFBEFB" w:rsidR="00EB7F94" w:rsidRDefault="00EB7F94" w:rsidP="00EB7F94"/>
    <w:p w14:paraId="1F9FE82B" w14:textId="77777777" w:rsidR="00EB7F94" w:rsidRPr="00F4388F" w:rsidRDefault="00EB7F94" w:rsidP="002B7545">
      <w:pPr>
        <w:spacing w:after="240"/>
      </w:pPr>
    </w:p>
    <w:sectPr w:rsidR="00EB7F94" w:rsidRPr="00F4388F" w:rsidSect="00EB7F9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A1B11" w14:textId="77777777" w:rsidR="00950EF1" w:rsidRDefault="00950EF1" w:rsidP="00E43701">
      <w:pPr>
        <w:spacing w:after="0"/>
      </w:pPr>
      <w:r>
        <w:separator/>
      </w:r>
    </w:p>
  </w:endnote>
  <w:endnote w:type="continuationSeparator" w:id="0">
    <w:p w14:paraId="3E3CE516" w14:textId="77777777" w:rsidR="00950EF1" w:rsidRDefault="00950EF1" w:rsidP="00E437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s Gothic MT">
    <w:altName w:val="News Gothic M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659D5" w14:textId="77777777" w:rsidR="005B4148" w:rsidRDefault="005B4148" w:rsidP="001C54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E133C5" w14:textId="77777777" w:rsidR="005B4148" w:rsidRDefault="005B4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0878F" w14:textId="77777777" w:rsidR="005B4148" w:rsidRDefault="005B4148" w:rsidP="001C54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DD53FD" w14:textId="77777777" w:rsidR="005B4148" w:rsidRDefault="005B41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F8CF4" w14:textId="77777777" w:rsidR="00950EF1" w:rsidRDefault="00950EF1" w:rsidP="00E43701">
      <w:pPr>
        <w:spacing w:after="0"/>
      </w:pPr>
      <w:r>
        <w:separator/>
      </w:r>
    </w:p>
  </w:footnote>
  <w:footnote w:type="continuationSeparator" w:id="0">
    <w:p w14:paraId="7E047FBD" w14:textId="77777777" w:rsidR="00950EF1" w:rsidRDefault="00950EF1" w:rsidP="00E43701">
      <w:pPr>
        <w:spacing w:after="0"/>
      </w:pPr>
      <w:r>
        <w:continuationSeparator/>
      </w:r>
    </w:p>
  </w:footnote>
  <w:footnote w:id="1">
    <w:p w14:paraId="1A992C87" w14:textId="47E05048" w:rsidR="005B4148" w:rsidRDefault="005B4148">
      <w:pPr>
        <w:pStyle w:val="FootnoteText"/>
      </w:pPr>
      <w:r>
        <w:rPr>
          <w:rStyle w:val="FootnoteReference"/>
        </w:rPr>
        <w:footnoteRef/>
      </w:r>
      <w:r>
        <w:t xml:space="preserve"> </w:t>
      </w:r>
      <w:r w:rsidRPr="00A24CFF">
        <w:t xml:space="preserve">State-owned/funded buildings must meet the requirements of the less stringent 2007 standard. </w:t>
      </w:r>
      <w:r>
        <w:t xml:space="preserve">These </w:t>
      </w:r>
      <w:r w:rsidRPr="00A24CFF">
        <w:t>buildings are not explicitly covered in this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E7E83F70"/>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35FC6A50"/>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001673E6"/>
    <w:multiLevelType w:val="multilevel"/>
    <w:tmpl w:val="ACBC2FA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bCs/>
        <w:color w:val="01415B"/>
      </w:rPr>
    </w:lvl>
    <w:lvl w:ilvl="2">
      <w:start w:val="1"/>
      <w:numFmt w:val="decimal"/>
      <w:pStyle w:val="Heading3"/>
      <w:lvlText w:val="%1.%2.%3"/>
      <w:lvlJc w:val="left"/>
      <w:pPr>
        <w:tabs>
          <w:tab w:val="num" w:pos="720"/>
        </w:tabs>
        <w:ind w:left="720" w:hanging="720"/>
      </w:pPr>
      <w:rPr>
        <w:rFonts w:ascii="News Gothic MT" w:hAnsi="News Gothic MT" w:hint="default"/>
        <w:b/>
        <w:bCs w:val="0"/>
        <w:i w:val="0"/>
        <w:iCs w:val="0"/>
        <w:caps w:val="0"/>
        <w:smallCaps w:val="0"/>
        <w:strike w:val="0"/>
        <w:dstrike w:val="0"/>
        <w:noProof w:val="0"/>
        <w:vanish w:val="0"/>
        <w:color w:val="01415B"/>
        <w:spacing w:val="0"/>
        <w:kern w:val="0"/>
        <w:position w:val="0"/>
        <w:u w:val="none"/>
        <w:vertAlign w:val="baseline"/>
        <w:em w:val="none"/>
      </w:rPr>
    </w:lvl>
    <w:lvl w:ilvl="3">
      <w:start w:val="1"/>
      <w:numFmt w:val="decimal"/>
      <w:lvlText w:val="%1.%2.%3.%4"/>
      <w:lvlJc w:val="left"/>
      <w:pPr>
        <w:tabs>
          <w:tab w:val="num" w:pos="864"/>
        </w:tabs>
        <w:ind w:left="864" w:hanging="864"/>
      </w:pPr>
      <w:rPr>
        <w:rFonts w:hint="default"/>
        <w:b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1F96A42"/>
    <w:multiLevelType w:val="hybridMultilevel"/>
    <w:tmpl w:val="AB38EDC2"/>
    <w:lvl w:ilvl="0" w:tplc="93B657D2">
      <w:start w:val="1"/>
      <w:numFmt w:val="upperLetter"/>
      <w:suff w:val="nothing"/>
      <w:lvlText w:val="Appendix %1"/>
      <w:lvlJc w:val="left"/>
      <w:pPr>
        <w:ind w:left="0" w:firstLine="0"/>
      </w:pPr>
      <w:rPr>
        <w:rFonts w:ascii="Cambria" w:hAnsi="Cambria" w:hint="default"/>
        <w:b/>
        <w:i w:val="0"/>
        <w:caps/>
        <w:color w:val="01415B"/>
        <w:kern w:val="3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3772C"/>
    <w:multiLevelType w:val="hybridMultilevel"/>
    <w:tmpl w:val="6BA2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5E7DFE"/>
    <w:multiLevelType w:val="hybridMultilevel"/>
    <w:tmpl w:val="BA8C0AA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7654E85"/>
    <w:multiLevelType w:val="hybridMultilevel"/>
    <w:tmpl w:val="FE2ED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DB2001"/>
    <w:multiLevelType w:val="hybridMultilevel"/>
    <w:tmpl w:val="D830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4E4869"/>
    <w:multiLevelType w:val="hybridMultilevel"/>
    <w:tmpl w:val="5D5E5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C33CC6"/>
    <w:multiLevelType w:val="hybridMultilevel"/>
    <w:tmpl w:val="82125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210F8"/>
    <w:multiLevelType w:val="hybridMultilevel"/>
    <w:tmpl w:val="7F66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370B5"/>
    <w:multiLevelType w:val="multilevel"/>
    <w:tmpl w:val="2AA0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B4352"/>
    <w:multiLevelType w:val="multilevel"/>
    <w:tmpl w:val="DE42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E7B31"/>
    <w:multiLevelType w:val="multilevel"/>
    <w:tmpl w:val="A9DC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AE4591"/>
    <w:multiLevelType w:val="hybridMultilevel"/>
    <w:tmpl w:val="E3E8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3B0387"/>
    <w:multiLevelType w:val="hybridMultilevel"/>
    <w:tmpl w:val="EA9C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alatin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alatin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03352"/>
    <w:multiLevelType w:val="hybridMultilevel"/>
    <w:tmpl w:val="2F98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9B0A38"/>
    <w:multiLevelType w:val="multilevel"/>
    <w:tmpl w:val="B614C3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1415B"/>
      </w:rPr>
    </w:lvl>
    <w:lvl w:ilvl="2">
      <w:start w:val="1"/>
      <w:numFmt w:val="decimal"/>
      <w:lvlText w:val="%1.%2.%3"/>
      <w:lvlJc w:val="left"/>
      <w:pPr>
        <w:tabs>
          <w:tab w:val="num" w:pos="720"/>
        </w:tabs>
        <w:ind w:left="720" w:hanging="720"/>
      </w:pPr>
      <w:rPr>
        <w:rFonts w:cs="Times New Roman" w:hint="default"/>
        <w:b w:val="0"/>
        <w:bCs w:val="0"/>
        <w:i w:val="0"/>
        <w:iCs w:val="0"/>
        <w:caps w:val="0"/>
        <w:smallCaps w:val="0"/>
        <w:strike w:val="0"/>
        <w:dstrike w:val="0"/>
        <w:noProof w:val="0"/>
        <w:vanish w:val="0"/>
        <w:color w:val="01415B"/>
        <w:spacing w:val="0"/>
        <w:kern w:val="0"/>
        <w:position w:val="0"/>
        <w:u w:val="none"/>
        <w:vertAlign w:val="baseline"/>
        <w:em w:val="none"/>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39528DB"/>
    <w:multiLevelType w:val="hybridMultilevel"/>
    <w:tmpl w:val="2BD4D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165D3A"/>
    <w:multiLevelType w:val="hybridMultilevel"/>
    <w:tmpl w:val="84B0C8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C4A2665"/>
    <w:multiLevelType w:val="multilevel"/>
    <w:tmpl w:val="5DDE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DB7848"/>
    <w:multiLevelType w:val="multilevel"/>
    <w:tmpl w:val="512E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104DAC"/>
    <w:multiLevelType w:val="hybridMultilevel"/>
    <w:tmpl w:val="F092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B047D7"/>
    <w:multiLevelType w:val="hybridMultilevel"/>
    <w:tmpl w:val="8990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D337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5C84A09"/>
    <w:multiLevelType w:val="hybridMultilevel"/>
    <w:tmpl w:val="DBE6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B023F2"/>
    <w:multiLevelType w:val="hybridMultilevel"/>
    <w:tmpl w:val="59D6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27AF6"/>
    <w:multiLevelType w:val="multilevel"/>
    <w:tmpl w:val="17B03A4E"/>
    <w:lvl w:ilvl="0">
      <w:start w:val="1"/>
      <w:numFmt w:val="upperLetter"/>
      <w:pStyle w:val="Appx3"/>
      <w:suff w:val="nothing"/>
      <w:lvlText w:val="Appendix %1"/>
      <w:lvlJc w:val="left"/>
      <w:pPr>
        <w:ind w:left="0" w:firstLine="0"/>
      </w:pPr>
      <w:rPr>
        <w:rFonts w:ascii="Cambria" w:hAnsi="Cambria" w:hint="default"/>
        <w:b/>
        <w:i w:val="0"/>
        <w:caps/>
        <w:color w:val="01415B"/>
        <w:kern w:val="32"/>
        <w:sz w:val="32"/>
      </w:rPr>
    </w:lvl>
    <w:lvl w:ilvl="1">
      <w:start w:val="1"/>
      <w:numFmt w:val="decimal"/>
      <w:pStyle w:val="Appx2"/>
      <w:lvlText w:val="%1.%2"/>
      <w:lvlJc w:val="left"/>
      <w:pPr>
        <w:tabs>
          <w:tab w:val="num" w:pos="576"/>
        </w:tabs>
        <w:ind w:left="576" w:hanging="576"/>
      </w:pPr>
      <w:rPr>
        <w:rFonts w:ascii="Cambria" w:hAnsi="Cambria" w:hint="default"/>
        <w:b/>
        <w:i w:val="0"/>
        <w:caps w:val="0"/>
        <w:color w:val="01415B"/>
        <w:kern w:val="32"/>
        <w:sz w:val="24"/>
      </w:rPr>
    </w:lvl>
    <w:lvl w:ilvl="2">
      <w:start w:val="1"/>
      <w:numFmt w:val="decimal"/>
      <w:pStyle w:val="Appx3"/>
      <w:lvlText w:val="%2%1..%3."/>
      <w:lvlJc w:val="left"/>
      <w:pPr>
        <w:tabs>
          <w:tab w:val="num" w:pos="720"/>
        </w:tabs>
        <w:ind w:left="720" w:hanging="720"/>
      </w:pPr>
      <w:rPr>
        <w:rFonts w:ascii="News Gothic MT" w:hAnsi="News Gothic MT" w:hint="default"/>
        <w:b/>
        <w:i w:val="0"/>
        <w:caps w:val="0"/>
        <w:color w:val="01415B"/>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0CC5C4A"/>
    <w:multiLevelType w:val="hybridMultilevel"/>
    <w:tmpl w:val="B57A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B4F2B"/>
    <w:multiLevelType w:val="multilevel"/>
    <w:tmpl w:val="CD4E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2B488E"/>
    <w:multiLevelType w:val="multilevel"/>
    <w:tmpl w:val="5186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C136E0"/>
    <w:multiLevelType w:val="hybridMultilevel"/>
    <w:tmpl w:val="2BDAA5D2"/>
    <w:lvl w:ilvl="0" w:tplc="F37C8AB8">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Palatin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Palatin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Palatino"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402400"/>
    <w:multiLevelType w:val="hybridMultilevel"/>
    <w:tmpl w:val="7B4E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970962"/>
    <w:multiLevelType w:val="hybridMultilevel"/>
    <w:tmpl w:val="65FCF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31A8A"/>
    <w:multiLevelType w:val="hybridMultilevel"/>
    <w:tmpl w:val="A756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5B605D"/>
    <w:multiLevelType w:val="multilevel"/>
    <w:tmpl w:val="1C82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E43986"/>
    <w:multiLevelType w:val="multilevel"/>
    <w:tmpl w:val="2B72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E2020D"/>
    <w:multiLevelType w:val="hybridMultilevel"/>
    <w:tmpl w:val="D158D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8591A"/>
    <w:multiLevelType w:val="multilevel"/>
    <w:tmpl w:val="2830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174B67"/>
    <w:multiLevelType w:val="hybridMultilevel"/>
    <w:tmpl w:val="C834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2160BC"/>
    <w:multiLevelType w:val="multilevel"/>
    <w:tmpl w:val="D0C4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A642E7"/>
    <w:multiLevelType w:val="hybridMultilevel"/>
    <w:tmpl w:val="CB72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alatin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alatin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15"/>
  </w:num>
  <w:num w:numId="10">
    <w:abstractNumId w:val="41"/>
  </w:num>
  <w:num w:numId="11">
    <w:abstractNumId w:val="6"/>
  </w:num>
  <w:num w:numId="12">
    <w:abstractNumId w:val="3"/>
  </w:num>
  <w:num w:numId="13">
    <w:abstractNumId w:val="27"/>
  </w:num>
  <w:num w:numId="14">
    <w:abstractNumId w:val="27"/>
  </w:num>
  <w:num w:numId="15">
    <w:abstractNumId w:val="27"/>
  </w:num>
  <w:num w:numId="16">
    <w:abstractNumId w:val="27"/>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31"/>
  </w:num>
  <w:num w:numId="26">
    <w:abstractNumId w:val="17"/>
  </w:num>
  <w:num w:numId="27">
    <w:abstractNumId w:val="24"/>
  </w:num>
  <w:num w:numId="28">
    <w:abstractNumId w:val="33"/>
  </w:num>
  <w:num w:numId="29">
    <w:abstractNumId w:val="16"/>
  </w:num>
  <w:num w:numId="30">
    <w:abstractNumId w:val="26"/>
  </w:num>
  <w:num w:numId="31">
    <w:abstractNumId w:val="34"/>
  </w:num>
  <w:num w:numId="32">
    <w:abstractNumId w:val="22"/>
  </w:num>
  <w:num w:numId="33">
    <w:abstractNumId w:val="37"/>
  </w:num>
  <w:num w:numId="34">
    <w:abstractNumId w:val="39"/>
  </w:num>
  <w:num w:numId="35">
    <w:abstractNumId w:val="18"/>
  </w:num>
  <w:num w:numId="36">
    <w:abstractNumId w:val="1"/>
  </w:num>
  <w:num w:numId="37">
    <w:abstractNumId w:val="0"/>
  </w:num>
  <w:num w:numId="38">
    <w:abstractNumId w:val="28"/>
  </w:num>
  <w:num w:numId="39">
    <w:abstractNumId w:val="8"/>
  </w:num>
  <w:num w:numId="40">
    <w:abstractNumId w:val="25"/>
  </w:num>
  <w:num w:numId="41">
    <w:abstractNumId w:val="9"/>
  </w:num>
  <w:num w:numId="42">
    <w:abstractNumId w:val="32"/>
  </w:num>
  <w:num w:numId="43">
    <w:abstractNumId w:val="4"/>
  </w:num>
  <w:num w:numId="44">
    <w:abstractNumId w:val="10"/>
  </w:num>
  <w:num w:numId="45">
    <w:abstractNumId w:val="5"/>
  </w:num>
  <w:num w:numId="46">
    <w:abstractNumId w:val="19"/>
  </w:num>
  <w:num w:numId="47">
    <w:abstractNumId w:val="30"/>
  </w:num>
  <w:num w:numId="48">
    <w:abstractNumId w:val="13"/>
  </w:num>
  <w:num w:numId="49">
    <w:abstractNumId w:val="40"/>
  </w:num>
  <w:num w:numId="50">
    <w:abstractNumId w:val="11"/>
  </w:num>
  <w:num w:numId="51">
    <w:abstractNumId w:val="20"/>
  </w:num>
  <w:num w:numId="52">
    <w:abstractNumId w:val="35"/>
  </w:num>
  <w:num w:numId="53">
    <w:abstractNumId w:val="21"/>
  </w:num>
  <w:num w:numId="54">
    <w:abstractNumId w:val="38"/>
  </w:num>
  <w:num w:numId="55">
    <w:abstractNumId w:val="12"/>
  </w:num>
  <w:num w:numId="56">
    <w:abstractNumId w:val="29"/>
  </w:num>
  <w:num w:numId="57">
    <w:abstractNumId w:val="36"/>
  </w:num>
  <w:num w:numId="58">
    <w:abstractNumId w:val="2"/>
  </w:num>
  <w:num w:numId="59">
    <w:abstractNumId w:val="2"/>
  </w:num>
  <w:num w:numId="60">
    <w:abstractNumId w:val="2"/>
  </w:num>
  <w:num w:numId="61">
    <w:abstractNumId w:val="2"/>
  </w:num>
  <w:num w:numId="62">
    <w:abstractNumId w:val="23"/>
  </w:num>
  <w:num w:numId="63">
    <w:abstractNumId w:val="2"/>
  </w:num>
  <w:num w:numId="64">
    <w:abstractNumId w:val="14"/>
  </w:num>
  <w:num w:numId="65">
    <w:abstractNumId w:val="31"/>
  </w:num>
  <w:num w:numId="66">
    <w:abstractNumId w:val="31"/>
  </w:num>
  <w:num w:numId="67">
    <w:abstractNumId w:val="31"/>
  </w:num>
  <w:num w:numId="68">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displayBackgroundShape/>
  <w:proofState w:spelling="clean" w:grammar="clean"/>
  <w:attachedTemplate r:id="rId1"/>
  <w:defaultTabStop w:val="720"/>
  <w:drawingGridHorizontalSpacing w:val="105"/>
  <w:displayHorizontalDrawingGridEvery w:val="2"/>
  <w:characterSpacingControl w:val="doNotCompress"/>
  <w:hdrShapeDefaults>
    <o:shapedefaults v:ext="edit" spidmax="2049">
      <o:colormru v:ext="edit" colors="#103149,#c4dae2,#568330,#374e5a,#0f1314,#435961,#46616f,#374e5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A4"/>
    <w:rsid w:val="0000588B"/>
    <w:rsid w:val="00007BBE"/>
    <w:rsid w:val="00014F02"/>
    <w:rsid w:val="000174A0"/>
    <w:rsid w:val="00021E95"/>
    <w:rsid w:val="00031324"/>
    <w:rsid w:val="000414FD"/>
    <w:rsid w:val="00054049"/>
    <w:rsid w:val="0005440A"/>
    <w:rsid w:val="000545DD"/>
    <w:rsid w:val="0005537E"/>
    <w:rsid w:val="00056E5E"/>
    <w:rsid w:val="000634EC"/>
    <w:rsid w:val="000712F9"/>
    <w:rsid w:val="00071C64"/>
    <w:rsid w:val="000735C3"/>
    <w:rsid w:val="0007716A"/>
    <w:rsid w:val="000834B4"/>
    <w:rsid w:val="000837C8"/>
    <w:rsid w:val="00083E5A"/>
    <w:rsid w:val="00090028"/>
    <w:rsid w:val="00091674"/>
    <w:rsid w:val="00096BA5"/>
    <w:rsid w:val="00097877"/>
    <w:rsid w:val="000B4645"/>
    <w:rsid w:val="000C2756"/>
    <w:rsid w:val="000C551A"/>
    <w:rsid w:val="000D6835"/>
    <w:rsid w:val="000D6E74"/>
    <w:rsid w:val="000D6FA8"/>
    <w:rsid w:val="000E02DB"/>
    <w:rsid w:val="000F4C53"/>
    <w:rsid w:val="001060A2"/>
    <w:rsid w:val="00116BAB"/>
    <w:rsid w:val="0012037B"/>
    <w:rsid w:val="00123AFE"/>
    <w:rsid w:val="00124022"/>
    <w:rsid w:val="001331BE"/>
    <w:rsid w:val="00141D0E"/>
    <w:rsid w:val="001522BD"/>
    <w:rsid w:val="00154C4F"/>
    <w:rsid w:val="00160501"/>
    <w:rsid w:val="00167820"/>
    <w:rsid w:val="00170239"/>
    <w:rsid w:val="001807CA"/>
    <w:rsid w:val="001950CD"/>
    <w:rsid w:val="00196B1A"/>
    <w:rsid w:val="00196D81"/>
    <w:rsid w:val="001A17CE"/>
    <w:rsid w:val="001A4D75"/>
    <w:rsid w:val="001B335E"/>
    <w:rsid w:val="001B43B0"/>
    <w:rsid w:val="001B520E"/>
    <w:rsid w:val="001B6706"/>
    <w:rsid w:val="001C3D70"/>
    <w:rsid w:val="001C544F"/>
    <w:rsid w:val="001D6E34"/>
    <w:rsid w:val="001D7747"/>
    <w:rsid w:val="001D7F87"/>
    <w:rsid w:val="001E264B"/>
    <w:rsid w:val="001E6F48"/>
    <w:rsid w:val="00201004"/>
    <w:rsid w:val="0020446A"/>
    <w:rsid w:val="00212E3A"/>
    <w:rsid w:val="0021567F"/>
    <w:rsid w:val="00222877"/>
    <w:rsid w:val="00225BE7"/>
    <w:rsid w:val="00234C42"/>
    <w:rsid w:val="002429B4"/>
    <w:rsid w:val="00255EDD"/>
    <w:rsid w:val="002561E3"/>
    <w:rsid w:val="00256BEB"/>
    <w:rsid w:val="00257B5F"/>
    <w:rsid w:val="00265EAB"/>
    <w:rsid w:val="00265ECE"/>
    <w:rsid w:val="002672F0"/>
    <w:rsid w:val="0027050E"/>
    <w:rsid w:val="002737B4"/>
    <w:rsid w:val="002854B0"/>
    <w:rsid w:val="00290162"/>
    <w:rsid w:val="00293019"/>
    <w:rsid w:val="00294621"/>
    <w:rsid w:val="0029792C"/>
    <w:rsid w:val="002A2452"/>
    <w:rsid w:val="002A2C20"/>
    <w:rsid w:val="002A3529"/>
    <w:rsid w:val="002B7545"/>
    <w:rsid w:val="002B79C6"/>
    <w:rsid w:val="002C1E2D"/>
    <w:rsid w:val="002C706E"/>
    <w:rsid w:val="002D3D4B"/>
    <w:rsid w:val="002D70FA"/>
    <w:rsid w:val="002E24F6"/>
    <w:rsid w:val="002E4DEC"/>
    <w:rsid w:val="002E6212"/>
    <w:rsid w:val="002E6A93"/>
    <w:rsid w:val="002F0286"/>
    <w:rsid w:val="002F2E4A"/>
    <w:rsid w:val="00302989"/>
    <w:rsid w:val="00306DD7"/>
    <w:rsid w:val="00311C75"/>
    <w:rsid w:val="0032181D"/>
    <w:rsid w:val="003218FB"/>
    <w:rsid w:val="00321FE6"/>
    <w:rsid w:val="00322AA4"/>
    <w:rsid w:val="003238EB"/>
    <w:rsid w:val="00324ABF"/>
    <w:rsid w:val="003257B2"/>
    <w:rsid w:val="00346086"/>
    <w:rsid w:val="00350EB3"/>
    <w:rsid w:val="00352005"/>
    <w:rsid w:val="00354207"/>
    <w:rsid w:val="00363383"/>
    <w:rsid w:val="00373754"/>
    <w:rsid w:val="00386567"/>
    <w:rsid w:val="003927B3"/>
    <w:rsid w:val="00394BD5"/>
    <w:rsid w:val="00396240"/>
    <w:rsid w:val="00396607"/>
    <w:rsid w:val="00397B20"/>
    <w:rsid w:val="003A4EA0"/>
    <w:rsid w:val="003B725B"/>
    <w:rsid w:val="003D3614"/>
    <w:rsid w:val="003D7DC0"/>
    <w:rsid w:val="003E12F4"/>
    <w:rsid w:val="003E2E22"/>
    <w:rsid w:val="003E5B8D"/>
    <w:rsid w:val="003E78F9"/>
    <w:rsid w:val="004022D8"/>
    <w:rsid w:val="00406514"/>
    <w:rsid w:val="00421B47"/>
    <w:rsid w:val="00425256"/>
    <w:rsid w:val="0043288C"/>
    <w:rsid w:val="004427EC"/>
    <w:rsid w:val="00443532"/>
    <w:rsid w:val="00445787"/>
    <w:rsid w:val="00445D06"/>
    <w:rsid w:val="00450096"/>
    <w:rsid w:val="0045382F"/>
    <w:rsid w:val="0045674C"/>
    <w:rsid w:val="00467C2B"/>
    <w:rsid w:val="00477961"/>
    <w:rsid w:val="00486E23"/>
    <w:rsid w:val="0049268B"/>
    <w:rsid w:val="00494128"/>
    <w:rsid w:val="004A3A59"/>
    <w:rsid w:val="004C070F"/>
    <w:rsid w:val="004C28FF"/>
    <w:rsid w:val="004C50AE"/>
    <w:rsid w:val="004C575C"/>
    <w:rsid w:val="004D21AC"/>
    <w:rsid w:val="004D3F7C"/>
    <w:rsid w:val="004D6C31"/>
    <w:rsid w:val="004E5D69"/>
    <w:rsid w:val="004F5E50"/>
    <w:rsid w:val="004F61B1"/>
    <w:rsid w:val="004F7CE2"/>
    <w:rsid w:val="005014E7"/>
    <w:rsid w:val="00502E91"/>
    <w:rsid w:val="0051530B"/>
    <w:rsid w:val="00520FD2"/>
    <w:rsid w:val="0052558C"/>
    <w:rsid w:val="0053213F"/>
    <w:rsid w:val="0053247E"/>
    <w:rsid w:val="00532A89"/>
    <w:rsid w:val="00532F5D"/>
    <w:rsid w:val="005336B2"/>
    <w:rsid w:val="00533AB0"/>
    <w:rsid w:val="00544A20"/>
    <w:rsid w:val="00544A94"/>
    <w:rsid w:val="00545BE9"/>
    <w:rsid w:val="00546355"/>
    <w:rsid w:val="00546A74"/>
    <w:rsid w:val="00550CE7"/>
    <w:rsid w:val="00551774"/>
    <w:rsid w:val="0055292E"/>
    <w:rsid w:val="00553EE9"/>
    <w:rsid w:val="00554AC1"/>
    <w:rsid w:val="00592B87"/>
    <w:rsid w:val="005A4794"/>
    <w:rsid w:val="005A7972"/>
    <w:rsid w:val="005A7CC6"/>
    <w:rsid w:val="005B4148"/>
    <w:rsid w:val="005C6F5B"/>
    <w:rsid w:val="005D0236"/>
    <w:rsid w:val="005D2013"/>
    <w:rsid w:val="005D2E1B"/>
    <w:rsid w:val="005D37CE"/>
    <w:rsid w:val="005D6F4E"/>
    <w:rsid w:val="005E3887"/>
    <w:rsid w:val="005E3DC5"/>
    <w:rsid w:val="005F0DDF"/>
    <w:rsid w:val="0060317E"/>
    <w:rsid w:val="006034A2"/>
    <w:rsid w:val="00606BFA"/>
    <w:rsid w:val="00612C99"/>
    <w:rsid w:val="00625B74"/>
    <w:rsid w:val="00632006"/>
    <w:rsid w:val="00632685"/>
    <w:rsid w:val="006554DA"/>
    <w:rsid w:val="00665325"/>
    <w:rsid w:val="0066727D"/>
    <w:rsid w:val="006732C4"/>
    <w:rsid w:val="00684C90"/>
    <w:rsid w:val="00686BEE"/>
    <w:rsid w:val="006A2D68"/>
    <w:rsid w:val="006B0921"/>
    <w:rsid w:val="006D0F4C"/>
    <w:rsid w:val="006D6058"/>
    <w:rsid w:val="006E0F44"/>
    <w:rsid w:val="006E3524"/>
    <w:rsid w:val="006F0312"/>
    <w:rsid w:val="006F0A3A"/>
    <w:rsid w:val="006F5543"/>
    <w:rsid w:val="007059CE"/>
    <w:rsid w:val="0070668F"/>
    <w:rsid w:val="007102F7"/>
    <w:rsid w:val="0071382A"/>
    <w:rsid w:val="007139D7"/>
    <w:rsid w:val="00716305"/>
    <w:rsid w:val="007202E8"/>
    <w:rsid w:val="00734259"/>
    <w:rsid w:val="007405BC"/>
    <w:rsid w:val="00741A3A"/>
    <w:rsid w:val="00743821"/>
    <w:rsid w:val="00744389"/>
    <w:rsid w:val="00752592"/>
    <w:rsid w:val="007628AC"/>
    <w:rsid w:val="007726D1"/>
    <w:rsid w:val="00773F74"/>
    <w:rsid w:val="0077797F"/>
    <w:rsid w:val="007807C4"/>
    <w:rsid w:val="007829AE"/>
    <w:rsid w:val="00784569"/>
    <w:rsid w:val="00787A8B"/>
    <w:rsid w:val="007952D8"/>
    <w:rsid w:val="00797185"/>
    <w:rsid w:val="00797EDB"/>
    <w:rsid w:val="007A126A"/>
    <w:rsid w:val="007A4C7D"/>
    <w:rsid w:val="007B2755"/>
    <w:rsid w:val="007E6EBD"/>
    <w:rsid w:val="007F1F8E"/>
    <w:rsid w:val="007F4BA3"/>
    <w:rsid w:val="007F5217"/>
    <w:rsid w:val="00814B73"/>
    <w:rsid w:val="00825912"/>
    <w:rsid w:val="00826666"/>
    <w:rsid w:val="00827652"/>
    <w:rsid w:val="00832B87"/>
    <w:rsid w:val="00837600"/>
    <w:rsid w:val="0086294E"/>
    <w:rsid w:val="00865797"/>
    <w:rsid w:val="00873A01"/>
    <w:rsid w:val="00874B9A"/>
    <w:rsid w:val="008770A5"/>
    <w:rsid w:val="00881892"/>
    <w:rsid w:val="008853C0"/>
    <w:rsid w:val="00894C59"/>
    <w:rsid w:val="00896314"/>
    <w:rsid w:val="00896364"/>
    <w:rsid w:val="00896C90"/>
    <w:rsid w:val="008A57EC"/>
    <w:rsid w:val="008B1DBD"/>
    <w:rsid w:val="008C093E"/>
    <w:rsid w:val="008C456B"/>
    <w:rsid w:val="008D43E6"/>
    <w:rsid w:val="008E286F"/>
    <w:rsid w:val="008F564A"/>
    <w:rsid w:val="009073A4"/>
    <w:rsid w:val="00917FA9"/>
    <w:rsid w:val="00926978"/>
    <w:rsid w:val="00950EF1"/>
    <w:rsid w:val="009528DC"/>
    <w:rsid w:val="009528E3"/>
    <w:rsid w:val="00956C2E"/>
    <w:rsid w:val="00956EB8"/>
    <w:rsid w:val="009643F8"/>
    <w:rsid w:val="00964B8B"/>
    <w:rsid w:val="0097072F"/>
    <w:rsid w:val="00972128"/>
    <w:rsid w:val="00973B9A"/>
    <w:rsid w:val="0098595C"/>
    <w:rsid w:val="00987017"/>
    <w:rsid w:val="00987A9B"/>
    <w:rsid w:val="00990CA9"/>
    <w:rsid w:val="00993566"/>
    <w:rsid w:val="0099561E"/>
    <w:rsid w:val="00997891"/>
    <w:rsid w:val="009A628D"/>
    <w:rsid w:val="009A6632"/>
    <w:rsid w:val="009B086C"/>
    <w:rsid w:val="009B13C5"/>
    <w:rsid w:val="009C3F36"/>
    <w:rsid w:val="009C627B"/>
    <w:rsid w:val="009D537F"/>
    <w:rsid w:val="009E70FB"/>
    <w:rsid w:val="009E73E7"/>
    <w:rsid w:val="009E7C8E"/>
    <w:rsid w:val="009F20B3"/>
    <w:rsid w:val="009F2345"/>
    <w:rsid w:val="00A0273F"/>
    <w:rsid w:val="00A03057"/>
    <w:rsid w:val="00A033A5"/>
    <w:rsid w:val="00A03E13"/>
    <w:rsid w:val="00A03E26"/>
    <w:rsid w:val="00A11F8E"/>
    <w:rsid w:val="00A153B7"/>
    <w:rsid w:val="00A24CFF"/>
    <w:rsid w:val="00A2727F"/>
    <w:rsid w:val="00A304E9"/>
    <w:rsid w:val="00A338F5"/>
    <w:rsid w:val="00A37367"/>
    <w:rsid w:val="00A375AB"/>
    <w:rsid w:val="00A42BCF"/>
    <w:rsid w:val="00A4535D"/>
    <w:rsid w:val="00A4702E"/>
    <w:rsid w:val="00A47465"/>
    <w:rsid w:val="00A50B2B"/>
    <w:rsid w:val="00A530BA"/>
    <w:rsid w:val="00A55FB5"/>
    <w:rsid w:val="00A56184"/>
    <w:rsid w:val="00A6384D"/>
    <w:rsid w:val="00A65A50"/>
    <w:rsid w:val="00A67980"/>
    <w:rsid w:val="00A71F42"/>
    <w:rsid w:val="00A76B70"/>
    <w:rsid w:val="00A76D02"/>
    <w:rsid w:val="00AA0DF0"/>
    <w:rsid w:val="00AA18B7"/>
    <w:rsid w:val="00AA4E14"/>
    <w:rsid w:val="00AA5D7F"/>
    <w:rsid w:val="00AE37B8"/>
    <w:rsid w:val="00AE4EFC"/>
    <w:rsid w:val="00AF0E9F"/>
    <w:rsid w:val="00AF3599"/>
    <w:rsid w:val="00AF4A34"/>
    <w:rsid w:val="00AF6A42"/>
    <w:rsid w:val="00B01ED3"/>
    <w:rsid w:val="00B03E43"/>
    <w:rsid w:val="00B0460D"/>
    <w:rsid w:val="00B1433D"/>
    <w:rsid w:val="00B21DCA"/>
    <w:rsid w:val="00B3032C"/>
    <w:rsid w:val="00B3504C"/>
    <w:rsid w:val="00B361D9"/>
    <w:rsid w:val="00B5516A"/>
    <w:rsid w:val="00B55272"/>
    <w:rsid w:val="00B55760"/>
    <w:rsid w:val="00B57652"/>
    <w:rsid w:val="00B61BA9"/>
    <w:rsid w:val="00B802E6"/>
    <w:rsid w:val="00B803D9"/>
    <w:rsid w:val="00B80D09"/>
    <w:rsid w:val="00B902D6"/>
    <w:rsid w:val="00B908A4"/>
    <w:rsid w:val="00B968B0"/>
    <w:rsid w:val="00BA63AF"/>
    <w:rsid w:val="00BC35A4"/>
    <w:rsid w:val="00BC40D7"/>
    <w:rsid w:val="00BD4ABD"/>
    <w:rsid w:val="00BE5319"/>
    <w:rsid w:val="00BE5F98"/>
    <w:rsid w:val="00BF1036"/>
    <w:rsid w:val="00C10249"/>
    <w:rsid w:val="00C20025"/>
    <w:rsid w:val="00C217F5"/>
    <w:rsid w:val="00C22FA0"/>
    <w:rsid w:val="00C250A9"/>
    <w:rsid w:val="00C30CCC"/>
    <w:rsid w:val="00C42F1E"/>
    <w:rsid w:val="00C454E4"/>
    <w:rsid w:val="00C55475"/>
    <w:rsid w:val="00C61E88"/>
    <w:rsid w:val="00C82338"/>
    <w:rsid w:val="00C82D62"/>
    <w:rsid w:val="00C856E8"/>
    <w:rsid w:val="00C96711"/>
    <w:rsid w:val="00CA0677"/>
    <w:rsid w:val="00CA088B"/>
    <w:rsid w:val="00CA74EA"/>
    <w:rsid w:val="00CB131B"/>
    <w:rsid w:val="00CB2F18"/>
    <w:rsid w:val="00CC12E2"/>
    <w:rsid w:val="00CC2243"/>
    <w:rsid w:val="00CC4B91"/>
    <w:rsid w:val="00CD2D7B"/>
    <w:rsid w:val="00CE0464"/>
    <w:rsid w:val="00CE2DD8"/>
    <w:rsid w:val="00D0289B"/>
    <w:rsid w:val="00D0381F"/>
    <w:rsid w:val="00D101AD"/>
    <w:rsid w:val="00D140A5"/>
    <w:rsid w:val="00D242E3"/>
    <w:rsid w:val="00D25E8B"/>
    <w:rsid w:val="00D26BA9"/>
    <w:rsid w:val="00D26E68"/>
    <w:rsid w:val="00D476A6"/>
    <w:rsid w:val="00D5162B"/>
    <w:rsid w:val="00D52FF0"/>
    <w:rsid w:val="00D70F85"/>
    <w:rsid w:val="00D81ABD"/>
    <w:rsid w:val="00DB3944"/>
    <w:rsid w:val="00DB6F09"/>
    <w:rsid w:val="00DD0D7C"/>
    <w:rsid w:val="00DD122A"/>
    <w:rsid w:val="00DD614A"/>
    <w:rsid w:val="00DD66E6"/>
    <w:rsid w:val="00DD75CE"/>
    <w:rsid w:val="00DE2257"/>
    <w:rsid w:val="00DE5678"/>
    <w:rsid w:val="00DF396E"/>
    <w:rsid w:val="00E014F6"/>
    <w:rsid w:val="00E01B39"/>
    <w:rsid w:val="00E025D7"/>
    <w:rsid w:val="00E03960"/>
    <w:rsid w:val="00E076C0"/>
    <w:rsid w:val="00E14D64"/>
    <w:rsid w:val="00E1666D"/>
    <w:rsid w:val="00E23888"/>
    <w:rsid w:val="00E249A1"/>
    <w:rsid w:val="00E270DD"/>
    <w:rsid w:val="00E43701"/>
    <w:rsid w:val="00E53F87"/>
    <w:rsid w:val="00E61F63"/>
    <w:rsid w:val="00E7000C"/>
    <w:rsid w:val="00E739D5"/>
    <w:rsid w:val="00E743A8"/>
    <w:rsid w:val="00E7682F"/>
    <w:rsid w:val="00E80510"/>
    <w:rsid w:val="00E83B11"/>
    <w:rsid w:val="00E8417D"/>
    <w:rsid w:val="00E906FD"/>
    <w:rsid w:val="00E91509"/>
    <w:rsid w:val="00E94019"/>
    <w:rsid w:val="00EA6AEC"/>
    <w:rsid w:val="00EB7EE7"/>
    <w:rsid w:val="00EB7F94"/>
    <w:rsid w:val="00EC0734"/>
    <w:rsid w:val="00EC23B8"/>
    <w:rsid w:val="00EC296E"/>
    <w:rsid w:val="00ED2AA1"/>
    <w:rsid w:val="00EE4432"/>
    <w:rsid w:val="00EF2138"/>
    <w:rsid w:val="00F011EA"/>
    <w:rsid w:val="00F0137E"/>
    <w:rsid w:val="00F0158D"/>
    <w:rsid w:val="00F105B5"/>
    <w:rsid w:val="00F117F3"/>
    <w:rsid w:val="00F12E5D"/>
    <w:rsid w:val="00F14560"/>
    <w:rsid w:val="00F14FC8"/>
    <w:rsid w:val="00F2599A"/>
    <w:rsid w:val="00F3085D"/>
    <w:rsid w:val="00F33427"/>
    <w:rsid w:val="00F40A6F"/>
    <w:rsid w:val="00F4388F"/>
    <w:rsid w:val="00F43C70"/>
    <w:rsid w:val="00F46FA2"/>
    <w:rsid w:val="00F519B7"/>
    <w:rsid w:val="00F51C0B"/>
    <w:rsid w:val="00F533F4"/>
    <w:rsid w:val="00F55B9C"/>
    <w:rsid w:val="00F661F9"/>
    <w:rsid w:val="00F6779E"/>
    <w:rsid w:val="00F67CA2"/>
    <w:rsid w:val="00F72488"/>
    <w:rsid w:val="00F73A7A"/>
    <w:rsid w:val="00F74751"/>
    <w:rsid w:val="00F76830"/>
    <w:rsid w:val="00F87DFA"/>
    <w:rsid w:val="00FA25BB"/>
    <w:rsid w:val="00FA44F2"/>
    <w:rsid w:val="00FB2284"/>
    <w:rsid w:val="00FD1045"/>
    <w:rsid w:val="00FD42B6"/>
    <w:rsid w:val="00FE5BF4"/>
    <w:rsid w:val="00FE764C"/>
    <w:rsid w:val="00FF2C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03149,#c4dae2,#568330,#374e5a,#0f1314,#435961,#46616f,#374e5b"/>
    </o:shapedefaults>
    <o:shapelayout v:ext="edit">
      <o:idmap v:ext="edit" data="1"/>
    </o:shapelayout>
  </w:shapeDefaults>
  <w:decimalSymbol w:val="."/>
  <w:listSeparator w:val=","/>
  <w14:docId w14:val="10E70CC1"/>
  <w15:docId w15:val="{F64632B7-AC98-477D-A76B-69BF92FFF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1"/>
        <w:szCs w:val="21"/>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1C75"/>
    <w:pPr>
      <w:spacing w:after="160"/>
    </w:pPr>
    <w:rPr>
      <w:rFonts w:ascii="News Gothic MT" w:hAnsi="News Gothic MT"/>
      <w:color w:val="404040" w:themeColor="text1" w:themeTint="BF"/>
    </w:rPr>
  </w:style>
  <w:style w:type="paragraph" w:styleId="Heading1">
    <w:name w:val="heading 1"/>
    <w:basedOn w:val="Normal"/>
    <w:next w:val="Normal"/>
    <w:link w:val="Heading1Char"/>
    <w:uiPriority w:val="1"/>
    <w:qFormat/>
    <w:rsid w:val="00234C42"/>
    <w:pPr>
      <w:keepNext/>
      <w:numPr>
        <w:numId w:val="24"/>
      </w:numPr>
      <w:spacing w:before="240"/>
      <w:outlineLvl w:val="0"/>
    </w:pPr>
    <w:rPr>
      <w:rFonts w:cs="Arial"/>
      <w:b/>
      <w:bCs/>
      <w:caps/>
      <w:color w:val="01415B"/>
      <w:kern w:val="32"/>
      <w:sz w:val="32"/>
      <w:szCs w:val="32"/>
    </w:rPr>
  </w:style>
  <w:style w:type="paragraph" w:styleId="Heading2">
    <w:name w:val="heading 2"/>
    <w:basedOn w:val="Normal"/>
    <w:next w:val="Normal"/>
    <w:link w:val="Heading2Char"/>
    <w:uiPriority w:val="1"/>
    <w:qFormat/>
    <w:rsid w:val="00234C42"/>
    <w:pPr>
      <w:keepNext/>
      <w:numPr>
        <w:ilvl w:val="1"/>
        <w:numId w:val="24"/>
      </w:numPr>
      <w:spacing w:before="240" w:after="120"/>
      <w:outlineLvl w:val="1"/>
    </w:pPr>
    <w:rPr>
      <w:b/>
      <w:bCs/>
      <w:iCs/>
      <w:color w:val="01415B"/>
      <w:sz w:val="24"/>
    </w:rPr>
  </w:style>
  <w:style w:type="paragraph" w:styleId="Heading3">
    <w:name w:val="heading 3"/>
    <w:basedOn w:val="Normal"/>
    <w:next w:val="Normal"/>
    <w:link w:val="Heading3Char"/>
    <w:autoRedefine/>
    <w:uiPriority w:val="1"/>
    <w:qFormat/>
    <w:rsid w:val="00743821"/>
    <w:pPr>
      <w:keepNext/>
      <w:numPr>
        <w:ilvl w:val="2"/>
        <w:numId w:val="24"/>
      </w:numPr>
      <w:spacing w:before="240" w:after="120"/>
      <w:outlineLvl w:val="2"/>
    </w:pPr>
    <w:rPr>
      <w:rFonts w:cs="Arial"/>
      <w:b/>
      <w:bCs/>
      <w:color w:val="103149"/>
      <w:sz w:val="22"/>
      <w:szCs w:val="22"/>
    </w:rPr>
  </w:style>
  <w:style w:type="paragraph" w:styleId="Heading4">
    <w:name w:val="heading 4"/>
    <w:basedOn w:val="Normal"/>
    <w:next w:val="Normal"/>
    <w:link w:val="Heading4Char"/>
    <w:uiPriority w:val="1"/>
    <w:qFormat/>
    <w:rsid w:val="00741A3A"/>
    <w:pPr>
      <w:keepNext/>
      <w:spacing w:before="360"/>
      <w:outlineLvl w:val="3"/>
    </w:pPr>
    <w:rPr>
      <w:b/>
      <w:bCs/>
      <w:szCs w:val="22"/>
    </w:rPr>
  </w:style>
  <w:style w:type="paragraph" w:styleId="Heading5">
    <w:name w:val="heading 5"/>
    <w:basedOn w:val="Normal"/>
    <w:next w:val="Normal"/>
    <w:link w:val="Heading5Char"/>
    <w:uiPriority w:val="4"/>
    <w:qFormat/>
    <w:rsid w:val="00234C42"/>
    <w:pPr>
      <w:numPr>
        <w:ilvl w:val="4"/>
        <w:numId w:val="24"/>
      </w:numPr>
      <w:spacing w:before="240" w:after="60" w:line="360" w:lineRule="auto"/>
      <w:outlineLvl w:val="4"/>
    </w:pPr>
    <w:rPr>
      <w:szCs w:val="22"/>
    </w:rPr>
  </w:style>
  <w:style w:type="paragraph" w:styleId="Heading6">
    <w:name w:val="heading 6"/>
    <w:basedOn w:val="Normal"/>
    <w:next w:val="Normal"/>
    <w:link w:val="Heading6Char"/>
    <w:uiPriority w:val="4"/>
    <w:qFormat/>
    <w:rsid w:val="00234C42"/>
    <w:pPr>
      <w:numPr>
        <w:ilvl w:val="5"/>
        <w:numId w:val="24"/>
      </w:numPr>
      <w:spacing w:before="240" w:after="60" w:line="360" w:lineRule="auto"/>
      <w:outlineLvl w:val="5"/>
    </w:pPr>
    <w:rPr>
      <w:i/>
      <w:iCs/>
      <w:szCs w:val="22"/>
    </w:rPr>
  </w:style>
  <w:style w:type="paragraph" w:styleId="Heading7">
    <w:name w:val="heading 7"/>
    <w:basedOn w:val="Normal"/>
    <w:next w:val="Normal"/>
    <w:link w:val="Heading7Char"/>
    <w:uiPriority w:val="4"/>
    <w:rsid w:val="00234C42"/>
    <w:pPr>
      <w:numPr>
        <w:ilvl w:val="6"/>
        <w:numId w:val="24"/>
      </w:numPr>
      <w:spacing w:before="240" w:after="60" w:line="360" w:lineRule="auto"/>
      <w:outlineLvl w:val="6"/>
    </w:pPr>
    <w:rPr>
      <w:rFonts w:ascii="Arial" w:hAnsi="Arial"/>
      <w:szCs w:val="22"/>
    </w:rPr>
  </w:style>
  <w:style w:type="paragraph" w:styleId="Heading8">
    <w:name w:val="heading 8"/>
    <w:basedOn w:val="Normal"/>
    <w:next w:val="Normal"/>
    <w:link w:val="Heading8Char"/>
    <w:uiPriority w:val="4"/>
    <w:rsid w:val="00234C42"/>
    <w:pPr>
      <w:numPr>
        <w:ilvl w:val="7"/>
        <w:numId w:val="24"/>
      </w:numPr>
      <w:spacing w:before="240" w:after="60" w:line="360" w:lineRule="auto"/>
      <w:outlineLvl w:val="7"/>
    </w:pPr>
    <w:rPr>
      <w:rFonts w:ascii="Arial" w:hAnsi="Arial"/>
      <w:i/>
      <w:iCs/>
      <w:szCs w:val="22"/>
    </w:rPr>
  </w:style>
  <w:style w:type="paragraph" w:styleId="Heading9">
    <w:name w:val="heading 9"/>
    <w:basedOn w:val="Normal"/>
    <w:next w:val="Normal"/>
    <w:link w:val="Heading9Char"/>
    <w:uiPriority w:val="4"/>
    <w:rsid w:val="00234C42"/>
    <w:pPr>
      <w:numPr>
        <w:ilvl w:val="8"/>
        <w:numId w:val="24"/>
      </w:numPr>
      <w:spacing w:before="240" w:after="60" w:line="360" w:lineRule="auto"/>
      <w:outlineLvl w:val="8"/>
    </w:pPr>
    <w:rPr>
      <w:rFonts w:ascii="Arial" w:hAnsi="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x2">
    <w:name w:val="Appx 2"/>
    <w:next w:val="Normal"/>
    <w:uiPriority w:val="3"/>
    <w:qFormat/>
    <w:rsid w:val="00445D06"/>
    <w:pPr>
      <w:keepNext/>
      <w:numPr>
        <w:ilvl w:val="1"/>
        <w:numId w:val="16"/>
      </w:numPr>
      <w:spacing w:before="240" w:after="120"/>
      <w:outlineLvl w:val="1"/>
    </w:pPr>
    <w:rPr>
      <w:rFonts w:ascii="News Gothic MT" w:hAnsi="News Gothic MT" w:cs="Arial"/>
      <w:b/>
      <w:bCs/>
      <w:color w:val="01415B"/>
      <w:kern w:val="24"/>
      <w:sz w:val="24"/>
      <w:szCs w:val="32"/>
    </w:rPr>
  </w:style>
  <w:style w:type="paragraph" w:customStyle="1" w:styleId="Appx3">
    <w:name w:val="Appx 3"/>
    <w:basedOn w:val="Appx2"/>
    <w:next w:val="Normal"/>
    <w:autoRedefine/>
    <w:uiPriority w:val="3"/>
    <w:qFormat/>
    <w:rsid w:val="00445D06"/>
    <w:pPr>
      <w:numPr>
        <w:ilvl w:val="2"/>
      </w:numPr>
      <w:outlineLvl w:val="9"/>
    </w:pPr>
    <w:rPr>
      <w:sz w:val="22"/>
      <w:szCs w:val="22"/>
    </w:rPr>
  </w:style>
  <w:style w:type="paragraph" w:styleId="BalloonText">
    <w:name w:val="Balloon Text"/>
    <w:basedOn w:val="Normal"/>
    <w:link w:val="BalloonTextChar"/>
    <w:semiHidden/>
    <w:rsid w:val="00741A3A"/>
    <w:rPr>
      <w:rFonts w:ascii="Tahoma" w:hAnsi="Tahoma" w:cs="Tahoma"/>
      <w:sz w:val="16"/>
      <w:szCs w:val="16"/>
    </w:rPr>
  </w:style>
  <w:style w:type="character" w:customStyle="1" w:styleId="BalloonTextChar">
    <w:name w:val="Balloon Text Char"/>
    <w:basedOn w:val="DefaultParagraphFont"/>
    <w:link w:val="BalloonText"/>
    <w:semiHidden/>
    <w:rsid w:val="00741A3A"/>
    <w:rPr>
      <w:rFonts w:ascii="Tahoma" w:hAnsi="Tahoma" w:cs="Tahoma"/>
      <w:sz w:val="16"/>
      <w:szCs w:val="16"/>
    </w:rPr>
  </w:style>
  <w:style w:type="paragraph" w:styleId="BodyTextIndent2">
    <w:name w:val="Body Text Indent 2"/>
    <w:basedOn w:val="Normal"/>
    <w:link w:val="BodyTextIndent2Char"/>
    <w:uiPriority w:val="99"/>
    <w:semiHidden/>
    <w:unhideWhenUsed/>
    <w:rsid w:val="00741A3A"/>
    <w:pPr>
      <w:spacing w:after="120" w:line="480" w:lineRule="auto"/>
      <w:ind w:left="360"/>
    </w:pPr>
  </w:style>
  <w:style w:type="character" w:customStyle="1" w:styleId="BodyTextIndent2Char">
    <w:name w:val="Body Text Indent 2 Char"/>
    <w:basedOn w:val="DefaultParagraphFont"/>
    <w:link w:val="BodyTextIndent2"/>
    <w:uiPriority w:val="99"/>
    <w:semiHidden/>
    <w:rsid w:val="00741A3A"/>
  </w:style>
  <w:style w:type="paragraph" w:styleId="BodyTextIndent3">
    <w:name w:val="Body Text Indent 3"/>
    <w:basedOn w:val="Normal"/>
    <w:link w:val="BodyTextIndent3Char"/>
    <w:uiPriority w:val="99"/>
    <w:semiHidden/>
    <w:unhideWhenUsed/>
    <w:rsid w:val="00741A3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41A3A"/>
    <w:rPr>
      <w:sz w:val="16"/>
      <w:szCs w:val="16"/>
    </w:rPr>
  </w:style>
  <w:style w:type="paragraph" w:styleId="Caption">
    <w:name w:val="caption"/>
    <w:basedOn w:val="Normal"/>
    <w:next w:val="Normal"/>
    <w:uiPriority w:val="2"/>
    <w:qFormat/>
    <w:rsid w:val="00592B87"/>
    <w:pPr>
      <w:keepNext/>
      <w:spacing w:before="240" w:after="120"/>
    </w:pPr>
    <w:rPr>
      <w:b/>
      <w:bCs/>
      <w:color w:val="001E2A"/>
      <w:sz w:val="20"/>
    </w:rPr>
  </w:style>
  <w:style w:type="table" w:styleId="ColorfulGrid-Accent1">
    <w:name w:val="Colorful Grid Accent 1"/>
    <w:basedOn w:val="TableNormal"/>
    <w:uiPriority w:val="73"/>
    <w:rsid w:val="00741A3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CommentReference">
    <w:name w:val="annotation reference"/>
    <w:basedOn w:val="DefaultParagraphFont"/>
    <w:semiHidden/>
    <w:rsid w:val="00741A3A"/>
    <w:rPr>
      <w:sz w:val="16"/>
      <w:szCs w:val="16"/>
    </w:rPr>
  </w:style>
  <w:style w:type="paragraph" w:styleId="CommentText">
    <w:name w:val="annotation text"/>
    <w:basedOn w:val="Normal"/>
    <w:link w:val="CommentTextChar"/>
    <w:semiHidden/>
    <w:rsid w:val="00741A3A"/>
    <w:rPr>
      <w:szCs w:val="20"/>
    </w:rPr>
  </w:style>
  <w:style w:type="character" w:customStyle="1" w:styleId="CommentTextChar">
    <w:name w:val="Comment Text Char"/>
    <w:basedOn w:val="DefaultParagraphFont"/>
    <w:link w:val="CommentText"/>
    <w:semiHidden/>
    <w:rsid w:val="00741A3A"/>
    <w:rPr>
      <w:szCs w:val="20"/>
    </w:rPr>
  </w:style>
  <w:style w:type="paragraph" w:styleId="CommentSubject">
    <w:name w:val="annotation subject"/>
    <w:basedOn w:val="CommentText"/>
    <w:next w:val="CommentText"/>
    <w:link w:val="CommentSubjectChar"/>
    <w:semiHidden/>
    <w:rsid w:val="00741A3A"/>
    <w:rPr>
      <w:b/>
      <w:bCs/>
    </w:rPr>
  </w:style>
  <w:style w:type="character" w:customStyle="1" w:styleId="CommentSubjectChar">
    <w:name w:val="Comment Subject Char"/>
    <w:basedOn w:val="CommentTextChar"/>
    <w:link w:val="CommentSubject"/>
    <w:semiHidden/>
    <w:rsid w:val="00741A3A"/>
    <w:rPr>
      <w:b/>
      <w:bCs/>
      <w:szCs w:val="20"/>
    </w:rPr>
  </w:style>
  <w:style w:type="paragraph" w:customStyle="1" w:styleId="Default">
    <w:name w:val="Default"/>
    <w:uiPriority w:val="99"/>
    <w:semiHidden/>
    <w:rsid w:val="00741A3A"/>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semiHidden/>
    <w:rsid w:val="00741A3A"/>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741A3A"/>
    <w:rPr>
      <w:rFonts w:ascii="Tahoma" w:hAnsi="Tahoma" w:cs="Tahoma"/>
      <w:szCs w:val="20"/>
      <w:shd w:val="clear" w:color="auto" w:fill="000080"/>
    </w:rPr>
  </w:style>
  <w:style w:type="table" w:customStyle="1" w:styleId="DownstreamStrategies">
    <w:name w:val="Downstream Strategies"/>
    <w:basedOn w:val="TableNormal"/>
    <w:uiPriority w:val="60"/>
    <w:rsid w:val="00741A3A"/>
    <w:rPr>
      <w:sz w:val="18"/>
    </w:rPr>
    <w:tblPr>
      <w:tblStyleRowBandSize w:val="1"/>
      <w:tblStyleColBandSize w:val="1"/>
      <w:tblBorders>
        <w:top w:val="single" w:sz="8" w:space="0" w:color="4F81BD"/>
        <w:bottom w:val="single" w:sz="8" w:space="0" w:color="4F81BD"/>
      </w:tblBorders>
    </w:tblPr>
    <w:tcPr>
      <w:vAlign w:val="center"/>
    </w:tcPr>
    <w:tblStylePr w:type="firstRow">
      <w:pPr>
        <w:wordWrap/>
        <w:spacing w:before="0" w:beforeAutospacing="0" w:afterLines="0" w:afterAutospacing="0" w:line="240" w:lineRule="auto"/>
        <w:contextualSpacing/>
        <w:jc w:val="left"/>
      </w:pPr>
      <w:rPr>
        <w:rFonts w:ascii="Calibri" w:hAnsi="Calibri"/>
        <w:b/>
        <w:bCs/>
        <w:color w:val="FFFFFF"/>
        <w:sz w:val="18"/>
      </w:rPr>
      <w:tblPr/>
      <w:tcPr>
        <w:shd w:val="clear" w:color="auto" w:fill="01415B"/>
        <w:vAlign w:val="bottom"/>
      </w:tcPr>
    </w:tblStylePr>
    <w:tblStylePr w:type="lastRow">
      <w:pPr>
        <w:wordWrap/>
        <w:spacing w:before="0" w:beforeAutospacing="0" w:after="0" w:afterAutospacing="0" w:line="240" w:lineRule="auto"/>
        <w:contextualSpacing/>
        <w:jc w:val="left"/>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pPr>
        <w:wordWrap/>
        <w:contextualSpacing/>
      </w:pPr>
      <w:rPr>
        <w:b/>
        <w:bCs/>
      </w:rPr>
    </w:tblStylePr>
    <w:tblStylePr w:type="band1Horz">
      <w:pPr>
        <w:wordWrap/>
        <w:contextualSpacing/>
      </w:pPr>
      <w:rPr>
        <w:color w:val="000000"/>
      </w:rPr>
      <w:tblPr/>
      <w:tcPr>
        <w:shd w:val="clear" w:color="auto" w:fill="F1FCFF"/>
      </w:tcPr>
    </w:tblStylePr>
    <w:tblStylePr w:type="band2Horz">
      <w:pPr>
        <w:wordWrap/>
        <w:contextualSpacing/>
      </w:pPr>
      <w:rPr>
        <w:rFonts w:ascii="Calibri" w:hAnsi="Calibri"/>
        <w:color w:val="000000"/>
      </w:rPr>
      <w:tblPr/>
      <w:tcPr>
        <w:shd w:val="clear" w:color="auto" w:fill="FFFFFF"/>
      </w:tcPr>
    </w:tblStylePr>
  </w:style>
  <w:style w:type="character" w:styleId="Emphasis">
    <w:name w:val="Emphasis"/>
    <w:basedOn w:val="DefaultParagraphFont"/>
    <w:uiPriority w:val="21"/>
    <w:unhideWhenUsed/>
    <w:qFormat/>
    <w:rsid w:val="00741A3A"/>
    <w:rPr>
      <w:i/>
      <w:iCs/>
    </w:rPr>
  </w:style>
  <w:style w:type="character" w:styleId="EndnoteReference">
    <w:name w:val="endnote reference"/>
    <w:basedOn w:val="DefaultParagraphFont"/>
    <w:semiHidden/>
    <w:rsid w:val="00741A3A"/>
    <w:rPr>
      <w:rFonts w:cs="Times New Roman"/>
      <w:vertAlign w:val="superscript"/>
    </w:rPr>
  </w:style>
  <w:style w:type="paragraph" w:styleId="EndnoteText">
    <w:name w:val="endnote text"/>
    <w:basedOn w:val="Normal"/>
    <w:link w:val="EndnoteTextChar"/>
    <w:uiPriority w:val="99"/>
    <w:semiHidden/>
    <w:unhideWhenUsed/>
    <w:rsid w:val="00741A3A"/>
    <w:rPr>
      <w:szCs w:val="20"/>
    </w:rPr>
  </w:style>
  <w:style w:type="character" w:customStyle="1" w:styleId="EndnoteTextChar">
    <w:name w:val="Endnote Text Char"/>
    <w:basedOn w:val="DefaultParagraphFont"/>
    <w:link w:val="EndnoteText"/>
    <w:uiPriority w:val="99"/>
    <w:semiHidden/>
    <w:rsid w:val="00741A3A"/>
    <w:rPr>
      <w:szCs w:val="20"/>
    </w:rPr>
  </w:style>
  <w:style w:type="character" w:styleId="FollowedHyperlink">
    <w:name w:val="FollowedHyperlink"/>
    <w:basedOn w:val="DefaultParagraphFont"/>
    <w:uiPriority w:val="4"/>
    <w:rsid w:val="00741A3A"/>
    <w:rPr>
      <w:color w:val="800080"/>
      <w:u w:val="single"/>
    </w:rPr>
  </w:style>
  <w:style w:type="paragraph" w:styleId="Footer">
    <w:name w:val="footer"/>
    <w:basedOn w:val="Normal"/>
    <w:link w:val="FooterChar"/>
    <w:uiPriority w:val="99"/>
    <w:semiHidden/>
    <w:rsid w:val="00741A3A"/>
    <w:pPr>
      <w:tabs>
        <w:tab w:val="center" w:pos="4320"/>
        <w:tab w:val="right" w:pos="8640"/>
      </w:tabs>
    </w:pPr>
  </w:style>
  <w:style w:type="character" w:customStyle="1" w:styleId="FooterChar">
    <w:name w:val="Footer Char"/>
    <w:basedOn w:val="DefaultParagraphFont"/>
    <w:link w:val="Footer"/>
    <w:uiPriority w:val="99"/>
    <w:semiHidden/>
    <w:rsid w:val="00741A3A"/>
  </w:style>
  <w:style w:type="paragraph" w:customStyle="1" w:styleId="TableNotes">
    <w:name w:val="Table Notes"/>
    <w:basedOn w:val="Normal"/>
    <w:uiPriority w:val="2"/>
    <w:rsid w:val="00741A3A"/>
    <w:rPr>
      <w:rFonts w:ascii="Arial Narrow" w:hAnsi="Arial Narrow"/>
      <w:color w:val="001E2A"/>
      <w:sz w:val="16"/>
      <w:szCs w:val="16"/>
    </w:rPr>
  </w:style>
  <w:style w:type="paragraph" w:customStyle="1" w:styleId="Footnote">
    <w:name w:val="Footnote"/>
    <w:basedOn w:val="TableNotes"/>
    <w:uiPriority w:val="2"/>
    <w:qFormat/>
    <w:rsid w:val="005A7CC6"/>
    <w:pPr>
      <w:spacing w:after="0"/>
    </w:pPr>
    <w:rPr>
      <w:rFonts w:ascii="News Gothic MT" w:hAnsi="News Gothic MT"/>
    </w:rPr>
  </w:style>
  <w:style w:type="character" w:styleId="FootnoteReference">
    <w:name w:val="footnote reference"/>
    <w:basedOn w:val="DefaultParagraphFont"/>
    <w:uiPriority w:val="99"/>
    <w:semiHidden/>
    <w:rsid w:val="00741A3A"/>
    <w:rPr>
      <w:vertAlign w:val="superscript"/>
    </w:rPr>
  </w:style>
  <w:style w:type="paragraph" w:styleId="FootnoteText">
    <w:name w:val="footnote text"/>
    <w:basedOn w:val="Footnote"/>
    <w:link w:val="FootnoteTextChar"/>
    <w:uiPriority w:val="99"/>
    <w:semiHidden/>
    <w:rsid w:val="00741A3A"/>
  </w:style>
  <w:style w:type="character" w:customStyle="1" w:styleId="FootnoteTextChar">
    <w:name w:val="Footnote Text Char"/>
    <w:basedOn w:val="DefaultParagraphFont"/>
    <w:link w:val="FootnoteText"/>
    <w:uiPriority w:val="99"/>
    <w:semiHidden/>
    <w:rsid w:val="00741A3A"/>
    <w:rPr>
      <w:rFonts w:ascii="Arial Narrow" w:hAnsi="Arial Narrow"/>
      <w:color w:val="001E2A"/>
      <w:sz w:val="16"/>
      <w:szCs w:val="16"/>
    </w:rPr>
  </w:style>
  <w:style w:type="paragraph" w:styleId="Header">
    <w:name w:val="header"/>
    <w:basedOn w:val="Normal"/>
    <w:link w:val="HeaderChar"/>
    <w:uiPriority w:val="99"/>
    <w:semiHidden/>
    <w:rsid w:val="00741A3A"/>
    <w:pPr>
      <w:tabs>
        <w:tab w:val="center" w:pos="4680"/>
        <w:tab w:val="right" w:pos="9360"/>
      </w:tabs>
    </w:pPr>
  </w:style>
  <w:style w:type="character" w:customStyle="1" w:styleId="Heading1Char">
    <w:name w:val="Heading 1 Char"/>
    <w:basedOn w:val="DefaultParagraphFont"/>
    <w:link w:val="Heading1"/>
    <w:uiPriority w:val="1"/>
    <w:rsid w:val="00234C42"/>
    <w:rPr>
      <w:rFonts w:ascii="News Gothic MT" w:hAnsi="News Gothic MT" w:cs="Arial"/>
      <w:b/>
      <w:bCs/>
      <w:caps/>
      <w:color w:val="01415B"/>
      <w:kern w:val="32"/>
      <w:sz w:val="32"/>
      <w:szCs w:val="32"/>
    </w:rPr>
  </w:style>
  <w:style w:type="character" w:customStyle="1" w:styleId="Heading2Char">
    <w:name w:val="Heading 2 Char"/>
    <w:basedOn w:val="DefaultParagraphFont"/>
    <w:link w:val="Heading2"/>
    <w:uiPriority w:val="1"/>
    <w:rsid w:val="00234C42"/>
    <w:rPr>
      <w:rFonts w:ascii="News Gothic MT" w:hAnsi="News Gothic MT"/>
      <w:b/>
      <w:bCs/>
      <w:iCs/>
      <w:color w:val="01415B"/>
      <w:sz w:val="24"/>
    </w:rPr>
  </w:style>
  <w:style w:type="character" w:customStyle="1" w:styleId="Heading3Char">
    <w:name w:val="Heading 3 Char"/>
    <w:basedOn w:val="DefaultParagraphFont"/>
    <w:link w:val="Heading3"/>
    <w:uiPriority w:val="1"/>
    <w:rsid w:val="00743821"/>
    <w:rPr>
      <w:rFonts w:ascii="News Gothic MT" w:hAnsi="News Gothic MT" w:cs="Arial"/>
      <w:b/>
      <w:bCs/>
      <w:color w:val="103149"/>
      <w:sz w:val="22"/>
      <w:szCs w:val="22"/>
    </w:rPr>
  </w:style>
  <w:style w:type="character" w:customStyle="1" w:styleId="Heading4Char">
    <w:name w:val="Heading 4 Char"/>
    <w:basedOn w:val="DefaultParagraphFont"/>
    <w:link w:val="Heading4"/>
    <w:uiPriority w:val="1"/>
    <w:rsid w:val="00741A3A"/>
    <w:rPr>
      <w:b/>
      <w:bCs/>
      <w:szCs w:val="22"/>
    </w:rPr>
  </w:style>
  <w:style w:type="character" w:customStyle="1" w:styleId="Heading5Char">
    <w:name w:val="Heading 5 Char"/>
    <w:basedOn w:val="DefaultParagraphFont"/>
    <w:link w:val="Heading5"/>
    <w:uiPriority w:val="4"/>
    <w:rsid w:val="00234C42"/>
    <w:rPr>
      <w:rFonts w:ascii="News Gothic MT" w:hAnsi="News Gothic MT"/>
      <w:color w:val="404040" w:themeColor="text1" w:themeTint="BF"/>
      <w:szCs w:val="22"/>
    </w:rPr>
  </w:style>
  <w:style w:type="character" w:customStyle="1" w:styleId="Heading6Char">
    <w:name w:val="Heading 6 Char"/>
    <w:basedOn w:val="DefaultParagraphFont"/>
    <w:link w:val="Heading6"/>
    <w:uiPriority w:val="4"/>
    <w:rsid w:val="00234C42"/>
    <w:rPr>
      <w:rFonts w:ascii="News Gothic MT" w:hAnsi="News Gothic MT"/>
      <w:i/>
      <w:iCs/>
      <w:color w:val="404040" w:themeColor="text1" w:themeTint="BF"/>
      <w:szCs w:val="22"/>
    </w:rPr>
  </w:style>
  <w:style w:type="character" w:customStyle="1" w:styleId="Heading7Char">
    <w:name w:val="Heading 7 Char"/>
    <w:basedOn w:val="DefaultParagraphFont"/>
    <w:link w:val="Heading7"/>
    <w:uiPriority w:val="4"/>
    <w:rsid w:val="00234C42"/>
    <w:rPr>
      <w:rFonts w:ascii="Arial" w:hAnsi="Arial"/>
      <w:color w:val="404040" w:themeColor="text1" w:themeTint="BF"/>
      <w:szCs w:val="22"/>
    </w:rPr>
  </w:style>
  <w:style w:type="character" w:customStyle="1" w:styleId="Heading8Char">
    <w:name w:val="Heading 8 Char"/>
    <w:basedOn w:val="DefaultParagraphFont"/>
    <w:link w:val="Heading8"/>
    <w:uiPriority w:val="4"/>
    <w:rsid w:val="00234C42"/>
    <w:rPr>
      <w:rFonts w:ascii="Arial" w:hAnsi="Arial"/>
      <w:i/>
      <w:iCs/>
      <w:color w:val="404040" w:themeColor="text1" w:themeTint="BF"/>
      <w:szCs w:val="22"/>
    </w:rPr>
  </w:style>
  <w:style w:type="character" w:customStyle="1" w:styleId="Heading9Char">
    <w:name w:val="Heading 9 Char"/>
    <w:basedOn w:val="DefaultParagraphFont"/>
    <w:link w:val="Heading9"/>
    <w:uiPriority w:val="4"/>
    <w:rsid w:val="00234C42"/>
    <w:rPr>
      <w:rFonts w:ascii="Arial" w:hAnsi="Arial"/>
      <w:b/>
      <w:bCs/>
      <w:i/>
      <w:iCs/>
      <w:color w:val="404040" w:themeColor="text1" w:themeTint="BF"/>
      <w:sz w:val="18"/>
      <w:szCs w:val="18"/>
    </w:rPr>
  </w:style>
  <w:style w:type="character" w:customStyle="1" w:styleId="HeaderChar">
    <w:name w:val="Header Char"/>
    <w:basedOn w:val="DefaultParagraphFont"/>
    <w:link w:val="Header"/>
    <w:uiPriority w:val="99"/>
    <w:semiHidden/>
    <w:rsid w:val="00741A3A"/>
  </w:style>
  <w:style w:type="paragraph" w:customStyle="1" w:styleId="Heading">
    <w:name w:val="Heading"/>
    <w:basedOn w:val="Normal"/>
    <w:semiHidden/>
    <w:rsid w:val="00741A3A"/>
    <w:pPr>
      <w:pBdr>
        <w:bottom w:val="single" w:sz="2" w:space="0" w:color="auto"/>
      </w:pBdr>
      <w:tabs>
        <w:tab w:val="right" w:pos="9360"/>
      </w:tabs>
    </w:pPr>
    <w:rPr>
      <w:rFonts w:ascii="Palatino" w:hAnsi="Palatino"/>
      <w:b/>
      <w:szCs w:val="20"/>
    </w:rPr>
  </w:style>
  <w:style w:type="paragraph" w:customStyle="1" w:styleId="Heading1notnumberednotinTOC">
    <w:name w:val="Heading 1 not numbered not in TOC"/>
    <w:basedOn w:val="Heading1"/>
    <w:next w:val="Normal"/>
    <w:link w:val="Heading1notnumberednotinTOCChar"/>
    <w:uiPriority w:val="2"/>
    <w:qFormat/>
    <w:rsid w:val="00AA0DF0"/>
    <w:pPr>
      <w:numPr>
        <w:numId w:val="0"/>
      </w:numPr>
      <w:outlineLvl w:val="9"/>
    </w:pPr>
    <w:rPr>
      <w:sz w:val="28"/>
    </w:rPr>
  </w:style>
  <w:style w:type="character" w:customStyle="1" w:styleId="Heading1notnumberednotinTOCChar">
    <w:name w:val="Heading 1 not numbered not in TOC Char"/>
    <w:basedOn w:val="Heading1Char"/>
    <w:link w:val="Heading1notnumberednotinTOC"/>
    <w:uiPriority w:val="2"/>
    <w:rsid w:val="00AA0DF0"/>
    <w:rPr>
      <w:rFonts w:ascii="News Gothic MT" w:hAnsi="News Gothic MT" w:cs="Arial"/>
      <w:b/>
      <w:bCs/>
      <w:caps/>
      <w:color w:val="01415B"/>
      <w:kern w:val="32"/>
      <w:sz w:val="28"/>
      <w:szCs w:val="32"/>
    </w:rPr>
  </w:style>
  <w:style w:type="paragraph" w:customStyle="1" w:styleId="Heading1notnumberedINTOC">
    <w:name w:val="Heading 1 not numbered IN TOC"/>
    <w:basedOn w:val="Heading1notnumberednotinTOC"/>
    <w:next w:val="Normal"/>
    <w:link w:val="Heading1notnumberedINTOCChar"/>
    <w:uiPriority w:val="2"/>
    <w:qFormat/>
    <w:rsid w:val="00741A3A"/>
    <w:pPr>
      <w:outlineLvl w:val="0"/>
    </w:pPr>
  </w:style>
  <w:style w:type="character" w:customStyle="1" w:styleId="Heading1notnumberedINTOCChar">
    <w:name w:val="Heading 1 not numbered IN TOC Char"/>
    <w:basedOn w:val="Heading1notnumberednotinTOCChar"/>
    <w:link w:val="Heading1notnumberedINTOC"/>
    <w:uiPriority w:val="2"/>
    <w:rsid w:val="00741A3A"/>
    <w:rPr>
      <w:rFonts w:ascii="Cambria" w:hAnsi="Cambria" w:cs="Arial"/>
      <w:b/>
      <w:bCs/>
      <w:caps/>
      <w:color w:val="01415B"/>
      <w:kern w:val="32"/>
      <w:sz w:val="32"/>
      <w:szCs w:val="32"/>
    </w:rPr>
  </w:style>
  <w:style w:type="paragraph" w:customStyle="1" w:styleId="Heading2NotNumberedNotinTOC">
    <w:name w:val="Heading 2 Not Numbered Not in TOC"/>
    <w:basedOn w:val="Heading2"/>
    <w:next w:val="Normal"/>
    <w:uiPriority w:val="2"/>
    <w:qFormat/>
    <w:rsid w:val="00741A3A"/>
    <w:pPr>
      <w:numPr>
        <w:ilvl w:val="0"/>
        <w:numId w:val="0"/>
      </w:numPr>
      <w:outlineLvl w:val="9"/>
    </w:pPr>
  </w:style>
  <w:style w:type="character" w:styleId="Hyperlink">
    <w:name w:val="Hyperlink"/>
    <w:basedOn w:val="DefaultParagraphFont"/>
    <w:uiPriority w:val="99"/>
    <w:rsid w:val="0053213F"/>
    <w:rPr>
      <w:color w:val="45616F"/>
      <w:u w:val="single"/>
    </w:rPr>
  </w:style>
  <w:style w:type="character" w:styleId="IntenseEmphasis">
    <w:name w:val="Intense Emphasis"/>
    <w:basedOn w:val="DefaultParagraphFont"/>
    <w:uiPriority w:val="22"/>
    <w:unhideWhenUsed/>
    <w:rsid w:val="00741A3A"/>
    <w:rPr>
      <w:b/>
      <w:bCs/>
      <w:i/>
      <w:iCs/>
      <w:color w:val="4F81BD" w:themeColor="accent1"/>
    </w:rPr>
  </w:style>
  <w:style w:type="table" w:customStyle="1" w:styleId="LightGrid-Accent11">
    <w:name w:val="Light Grid - Accent 11"/>
    <w:basedOn w:val="TableNormal"/>
    <w:uiPriority w:val="62"/>
    <w:rsid w:val="00741A3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741A3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741A3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uiPriority w:val="2"/>
    <w:qFormat/>
    <w:rsid w:val="00741A3A"/>
    <w:pPr>
      <w:numPr>
        <w:numId w:val="25"/>
      </w:numPr>
      <w:contextualSpacing/>
    </w:pPr>
  </w:style>
  <w:style w:type="table" w:styleId="MediumList1-Accent3">
    <w:name w:val="Medium List 1 Accent 3"/>
    <w:basedOn w:val="TableNormal"/>
    <w:uiPriority w:val="65"/>
    <w:rsid w:val="00741A3A"/>
    <w:rPr>
      <w:color w:val="000000"/>
      <w:sz w:val="22"/>
      <w:szCs w:val="22"/>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Quote">
    <w:name w:val="Quote"/>
    <w:basedOn w:val="Normal"/>
    <w:next w:val="Normal"/>
    <w:link w:val="QuoteChar"/>
    <w:uiPriority w:val="29"/>
    <w:semiHidden/>
    <w:qFormat/>
    <w:rsid w:val="00741A3A"/>
    <w:rPr>
      <w:i/>
      <w:iCs/>
      <w:color w:val="000000" w:themeColor="text1"/>
    </w:rPr>
  </w:style>
  <w:style w:type="character" w:customStyle="1" w:styleId="QuoteChar">
    <w:name w:val="Quote Char"/>
    <w:basedOn w:val="DefaultParagraphFont"/>
    <w:link w:val="Quote"/>
    <w:uiPriority w:val="29"/>
    <w:semiHidden/>
    <w:rsid w:val="00741A3A"/>
    <w:rPr>
      <w:i/>
      <w:iCs/>
      <w:color w:val="000000" w:themeColor="text1"/>
    </w:rPr>
  </w:style>
  <w:style w:type="paragraph" w:customStyle="1" w:styleId="References">
    <w:name w:val="References"/>
    <w:basedOn w:val="Normal"/>
    <w:uiPriority w:val="2"/>
    <w:qFormat/>
    <w:rsid w:val="00741A3A"/>
    <w:pPr>
      <w:spacing w:after="120"/>
      <w:ind w:left="720" w:hanging="720"/>
    </w:pPr>
  </w:style>
  <w:style w:type="character" w:styleId="Strong">
    <w:name w:val="Strong"/>
    <w:basedOn w:val="DefaultParagraphFont"/>
    <w:uiPriority w:val="22"/>
    <w:semiHidden/>
    <w:qFormat/>
    <w:rsid w:val="00741A3A"/>
    <w:rPr>
      <w:b/>
      <w:bCs/>
    </w:rPr>
  </w:style>
  <w:style w:type="character" w:styleId="SubtleEmphasis">
    <w:name w:val="Subtle Emphasis"/>
    <w:basedOn w:val="DefaultParagraphFont"/>
    <w:uiPriority w:val="20"/>
    <w:unhideWhenUsed/>
    <w:qFormat/>
    <w:rsid w:val="00741A3A"/>
    <w:rPr>
      <w:i/>
      <w:iCs/>
      <w:color w:val="808080" w:themeColor="text1" w:themeTint="7F"/>
    </w:rPr>
  </w:style>
  <w:style w:type="character" w:styleId="SubtleReference">
    <w:name w:val="Subtle Reference"/>
    <w:basedOn w:val="DefaultParagraphFont"/>
    <w:uiPriority w:val="31"/>
    <w:semiHidden/>
    <w:qFormat/>
    <w:rsid w:val="00741A3A"/>
    <w:rPr>
      <w:smallCaps/>
      <w:color w:val="C0504D" w:themeColor="accent2"/>
      <w:u w:val="single"/>
    </w:rPr>
  </w:style>
  <w:style w:type="table" w:styleId="Table3Deffects1">
    <w:name w:val="Table 3D effects 1"/>
    <w:basedOn w:val="TableNormal"/>
    <w:rsid w:val="00741A3A"/>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41A3A"/>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41A3A"/>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Table Grid New"/>
    <w:basedOn w:val="TableNormal"/>
    <w:uiPriority w:val="59"/>
    <w:rsid w:val="006732C4"/>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News Gothic MT" w:hAnsi="News Gothic MT"/>
        <w:b/>
        <w:color w:val="FFFFFF" w:themeColor="background1"/>
        <w:sz w:val="24"/>
      </w:rPr>
      <w:tblPr/>
      <w:tcPr>
        <w:shd w:val="clear" w:color="auto" w:fill="374F5C"/>
      </w:tcPr>
    </w:tblStylePr>
    <w:tblStylePr w:type="band1Horz">
      <w:rPr>
        <w:rFonts w:ascii="News Gothic MT" w:hAnsi="News Gothic MT"/>
        <w:sz w:val="22"/>
      </w:rPr>
      <w:tblPr/>
      <w:tcPr>
        <w:shd w:val="clear" w:color="auto" w:fill="7D9D61"/>
      </w:tcPr>
    </w:tblStylePr>
    <w:tblStylePr w:type="band2Horz">
      <w:rPr>
        <w:rFonts w:ascii="News Gothic MT" w:hAnsi="News Gothic MT"/>
        <w:sz w:val="22"/>
      </w:rPr>
      <w:tblPr/>
      <w:tcPr>
        <w:shd w:val="clear" w:color="auto" w:fill="8B9CC3"/>
      </w:tcPr>
    </w:tblStylePr>
  </w:style>
  <w:style w:type="table" w:styleId="TableGrid1">
    <w:name w:val="Table Grid 1"/>
    <w:basedOn w:val="TableNormal"/>
    <w:rsid w:val="00741A3A"/>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7B2755"/>
    <w:pPr>
      <w:tabs>
        <w:tab w:val="right" w:leader="dot" w:pos="9360"/>
      </w:tabs>
      <w:spacing w:after="0"/>
    </w:pPr>
    <w:rPr>
      <w:noProof/>
    </w:rPr>
  </w:style>
  <w:style w:type="paragraph" w:customStyle="1" w:styleId="TableText">
    <w:name w:val="Table Text"/>
    <w:basedOn w:val="Normal"/>
    <w:autoRedefine/>
    <w:uiPriority w:val="2"/>
    <w:rsid w:val="00071C64"/>
    <w:pPr>
      <w:spacing w:after="0"/>
    </w:pPr>
    <w:rPr>
      <w:sz w:val="18"/>
      <w:szCs w:val="22"/>
    </w:rPr>
  </w:style>
  <w:style w:type="table" w:customStyle="1" w:styleId="TableText0">
    <w:name w:val="TableText"/>
    <w:basedOn w:val="TableGrid"/>
    <w:rsid w:val="00A03E13"/>
    <w:rPr>
      <w:rFonts w:ascii="News Gothic MT" w:hAnsi="News Gothic MT"/>
      <w:color w:val="000000" w:themeColor="text1"/>
      <w:sz w:val="18"/>
    </w:rPr>
    <w:tblPr/>
    <w:tcPr>
      <w:vAlign w:val="center"/>
    </w:tcPr>
    <w:tblStylePr w:type="firstRow">
      <w:rPr>
        <w:rFonts w:ascii="News Gothic MT" w:hAnsi="News Gothic MT"/>
        <w:b/>
        <w:color w:val="FFFFFF" w:themeColor="background1"/>
        <w:sz w:val="20"/>
      </w:rPr>
      <w:tblPr/>
      <w:tcPr>
        <w:tcBorders>
          <w:top w:val="single" w:sz="4" w:space="0" w:color="auto"/>
          <w:left w:val="nil"/>
          <w:bottom w:val="single" w:sz="4" w:space="0" w:color="auto"/>
          <w:right w:val="nil"/>
          <w:insideH w:val="nil"/>
          <w:insideV w:val="nil"/>
          <w:tl2br w:val="nil"/>
          <w:tr2bl w:val="nil"/>
        </w:tcBorders>
        <w:shd w:val="clear" w:color="auto" w:fill="374F5C"/>
      </w:tcPr>
    </w:tblStylePr>
    <w:tblStylePr w:type="lastRow">
      <w:tblPr/>
      <w:tcPr>
        <w:tcBorders>
          <w:top w:val="nil"/>
          <w:left w:val="nil"/>
          <w:bottom w:val="single" w:sz="4" w:space="0" w:color="auto"/>
          <w:right w:val="nil"/>
          <w:insideH w:val="nil"/>
          <w:insideV w:val="nil"/>
          <w:tl2br w:val="nil"/>
          <w:tr2bl w:val="nil"/>
        </w:tcBorders>
      </w:tcPr>
    </w:tblStylePr>
    <w:tblStylePr w:type="band1Horz">
      <w:rPr>
        <w:rFonts w:ascii="News Gothic MT" w:hAnsi="News Gothic MT"/>
        <w:sz w:val="22"/>
      </w:rPr>
      <w:tblPr/>
      <w:tcPr>
        <w:shd w:val="clear" w:color="auto" w:fill="7D9D61"/>
      </w:tcPr>
    </w:tblStylePr>
    <w:tblStylePr w:type="band2Horz">
      <w:rPr>
        <w:rFonts w:ascii="News Gothic MT" w:hAnsi="News Gothic MT"/>
        <w:sz w:val="22"/>
      </w:rPr>
      <w:tblPr/>
      <w:tcPr>
        <w:shd w:val="clear" w:color="auto" w:fill="8B9CC3"/>
      </w:tcPr>
    </w:tblStylePr>
  </w:style>
  <w:style w:type="paragraph" w:customStyle="1" w:styleId="TitlePgWhiteLarge">
    <w:name w:val="Title Pg White Large"/>
    <w:basedOn w:val="Normal"/>
    <w:autoRedefine/>
    <w:uiPriority w:val="3"/>
    <w:qFormat/>
    <w:rsid w:val="00363383"/>
    <w:pPr>
      <w:spacing w:after="0"/>
      <w:ind w:left="1440"/>
    </w:pPr>
    <w:rPr>
      <w:b/>
      <w:color w:val="FFFFFF" w:themeColor="background1"/>
      <w:sz w:val="64"/>
    </w:rPr>
  </w:style>
  <w:style w:type="paragraph" w:customStyle="1" w:styleId="Authors2">
    <w:name w:val="Authors 2"/>
    <w:basedOn w:val="TitlePgWhiteLarge"/>
    <w:autoRedefine/>
    <w:uiPriority w:val="3"/>
    <w:qFormat/>
    <w:rsid w:val="005D2013"/>
    <w:pPr>
      <w:ind w:left="1080"/>
    </w:pPr>
    <w:rPr>
      <w:b w:val="0"/>
      <w:sz w:val="36"/>
    </w:rPr>
  </w:style>
  <w:style w:type="paragraph" w:customStyle="1" w:styleId="TitlePgAddress">
    <w:name w:val="Title Pg Address"/>
    <w:basedOn w:val="TitlePgWhiteLarge"/>
    <w:uiPriority w:val="3"/>
    <w:qFormat/>
    <w:rsid w:val="005D2013"/>
    <w:pPr>
      <w:jc w:val="right"/>
    </w:pPr>
    <w:rPr>
      <w:color w:val="374E5B"/>
      <w:sz w:val="24"/>
    </w:rPr>
  </w:style>
  <w:style w:type="paragraph" w:styleId="TOC1">
    <w:name w:val="toc 1"/>
    <w:basedOn w:val="Normal"/>
    <w:next w:val="Normal"/>
    <w:autoRedefine/>
    <w:uiPriority w:val="39"/>
    <w:rsid w:val="00AA0DF0"/>
    <w:pPr>
      <w:tabs>
        <w:tab w:val="left" w:pos="288"/>
        <w:tab w:val="left" w:pos="420"/>
        <w:tab w:val="right" w:leader="dot" w:pos="9350"/>
      </w:tabs>
      <w:spacing w:before="120" w:after="60"/>
    </w:pPr>
    <w:rPr>
      <w:b/>
      <w:bCs/>
      <w:sz w:val="20"/>
      <w:szCs w:val="20"/>
    </w:rPr>
  </w:style>
  <w:style w:type="paragraph" w:styleId="TOC2">
    <w:name w:val="toc 2"/>
    <w:basedOn w:val="Normal"/>
    <w:next w:val="Normal"/>
    <w:autoRedefine/>
    <w:uiPriority w:val="39"/>
    <w:rsid w:val="00445D06"/>
    <w:pPr>
      <w:tabs>
        <w:tab w:val="left" w:pos="840"/>
        <w:tab w:val="right" w:leader="dot" w:pos="9350"/>
      </w:tabs>
      <w:spacing w:after="0"/>
      <w:ind w:left="210"/>
    </w:pPr>
    <w:rPr>
      <w:smallCaps/>
      <w:noProof/>
      <w:sz w:val="20"/>
      <w:szCs w:val="20"/>
    </w:rPr>
  </w:style>
  <w:style w:type="paragraph" w:styleId="TOC3">
    <w:name w:val="toc 3"/>
    <w:basedOn w:val="Normal"/>
    <w:next w:val="Normal"/>
    <w:autoRedefine/>
    <w:uiPriority w:val="39"/>
    <w:rsid w:val="00445D06"/>
    <w:pPr>
      <w:tabs>
        <w:tab w:val="left" w:pos="1050"/>
        <w:tab w:val="right" w:leader="dot" w:pos="9350"/>
      </w:tabs>
      <w:spacing w:after="0"/>
      <w:ind w:left="420"/>
    </w:pPr>
    <w:rPr>
      <w:i/>
      <w:iCs/>
      <w:noProof/>
      <w:sz w:val="20"/>
      <w:szCs w:val="20"/>
    </w:rPr>
  </w:style>
  <w:style w:type="paragraph" w:styleId="TOC4">
    <w:name w:val="toc 4"/>
    <w:basedOn w:val="Normal"/>
    <w:next w:val="Normal"/>
    <w:autoRedefine/>
    <w:uiPriority w:val="39"/>
    <w:semiHidden/>
    <w:rsid w:val="00741A3A"/>
    <w:pPr>
      <w:spacing w:after="0"/>
      <w:ind w:left="630"/>
    </w:pPr>
    <w:rPr>
      <w:sz w:val="18"/>
      <w:szCs w:val="18"/>
    </w:rPr>
  </w:style>
  <w:style w:type="paragraph" w:styleId="TOC5">
    <w:name w:val="toc 5"/>
    <w:basedOn w:val="Normal"/>
    <w:next w:val="Normal"/>
    <w:autoRedefine/>
    <w:semiHidden/>
    <w:rsid w:val="00741A3A"/>
    <w:pPr>
      <w:spacing w:after="0"/>
      <w:ind w:left="840"/>
    </w:pPr>
    <w:rPr>
      <w:sz w:val="18"/>
      <w:szCs w:val="18"/>
    </w:rPr>
  </w:style>
  <w:style w:type="paragraph" w:styleId="TOC6">
    <w:name w:val="toc 6"/>
    <w:basedOn w:val="Normal"/>
    <w:next w:val="Normal"/>
    <w:autoRedefine/>
    <w:semiHidden/>
    <w:rsid w:val="00741A3A"/>
    <w:pPr>
      <w:spacing w:after="0"/>
      <w:ind w:left="1050"/>
    </w:pPr>
    <w:rPr>
      <w:sz w:val="18"/>
      <w:szCs w:val="18"/>
    </w:rPr>
  </w:style>
  <w:style w:type="paragraph" w:styleId="TOC7">
    <w:name w:val="toc 7"/>
    <w:basedOn w:val="Normal"/>
    <w:next w:val="Normal"/>
    <w:autoRedefine/>
    <w:semiHidden/>
    <w:rsid w:val="00741A3A"/>
    <w:pPr>
      <w:spacing w:after="0"/>
      <w:ind w:left="1260"/>
    </w:pPr>
    <w:rPr>
      <w:sz w:val="18"/>
      <w:szCs w:val="18"/>
    </w:rPr>
  </w:style>
  <w:style w:type="paragraph" w:styleId="TOC8">
    <w:name w:val="toc 8"/>
    <w:basedOn w:val="Normal"/>
    <w:next w:val="Normal"/>
    <w:autoRedefine/>
    <w:semiHidden/>
    <w:rsid w:val="00741A3A"/>
    <w:pPr>
      <w:spacing w:after="0"/>
      <w:ind w:left="1470"/>
    </w:pPr>
    <w:rPr>
      <w:sz w:val="18"/>
      <w:szCs w:val="18"/>
    </w:rPr>
  </w:style>
  <w:style w:type="paragraph" w:styleId="TOC9">
    <w:name w:val="toc 9"/>
    <w:basedOn w:val="Normal"/>
    <w:next w:val="Normal"/>
    <w:autoRedefine/>
    <w:semiHidden/>
    <w:rsid w:val="00741A3A"/>
    <w:pPr>
      <w:spacing w:after="0"/>
      <w:ind w:left="1680"/>
    </w:pPr>
    <w:rPr>
      <w:sz w:val="18"/>
      <w:szCs w:val="18"/>
    </w:rPr>
  </w:style>
  <w:style w:type="character" w:styleId="PageNumber">
    <w:name w:val="page number"/>
    <w:basedOn w:val="DefaultParagraphFont"/>
    <w:rsid w:val="0053213F"/>
    <w:rPr>
      <w:rFonts w:ascii="News Gothic MT" w:hAnsi="News Gothic MT"/>
      <w:sz w:val="16"/>
    </w:rPr>
  </w:style>
  <w:style w:type="paragraph" w:customStyle="1" w:styleId="Authors">
    <w:name w:val="Authors"/>
    <w:basedOn w:val="TitlePgAddress"/>
    <w:autoRedefine/>
    <w:qFormat/>
    <w:rsid w:val="005D2013"/>
    <w:pPr>
      <w:spacing w:line="360" w:lineRule="auto"/>
      <w:ind w:left="0" w:firstLine="180"/>
      <w:jc w:val="left"/>
    </w:pPr>
    <w:rPr>
      <w:sz w:val="28"/>
    </w:rPr>
  </w:style>
  <w:style w:type="paragraph" w:customStyle="1" w:styleId="TitlePgWhiteLarge0">
    <w:name w:val="Title Pg White Large"/>
    <w:basedOn w:val="Normal"/>
    <w:next w:val="TitlePgWhiteLarge"/>
    <w:autoRedefine/>
    <w:uiPriority w:val="3"/>
    <w:qFormat/>
    <w:rsid w:val="005D2013"/>
    <w:pPr>
      <w:spacing w:after="0"/>
      <w:ind w:left="1080"/>
    </w:pPr>
    <w:rPr>
      <w:b/>
      <w:color w:val="FFFFFF" w:themeColor="background1"/>
      <w:sz w:val="56"/>
    </w:rPr>
  </w:style>
  <w:style w:type="table" w:customStyle="1" w:styleId="TableNew">
    <w:name w:val="Table New"/>
    <w:basedOn w:val="TableText0"/>
    <w:qFormat/>
    <w:rsid w:val="00E1666D"/>
    <w:tblPr>
      <w:tblStyleColBandSize w:val="1"/>
    </w:tblPr>
    <w:tblStylePr w:type="firstRow">
      <w:pPr>
        <w:jc w:val="left"/>
      </w:pPr>
      <w:rPr>
        <w:rFonts w:ascii="News Gothic MT" w:hAnsi="News Gothic MT"/>
        <w:b/>
        <w:color w:val="FFFFFF" w:themeColor="background1"/>
        <w:sz w:val="20"/>
      </w:rPr>
      <w:tblPr/>
      <w:tcPr>
        <w:tcBorders>
          <w:top w:val="single" w:sz="4" w:space="0" w:color="auto"/>
          <w:left w:val="nil"/>
          <w:bottom w:val="single" w:sz="4" w:space="0" w:color="auto"/>
          <w:right w:val="nil"/>
          <w:insideH w:val="nil"/>
          <w:insideV w:val="nil"/>
          <w:tl2br w:val="nil"/>
          <w:tr2bl w:val="nil"/>
        </w:tcBorders>
        <w:shd w:val="clear" w:color="auto" w:fill="46616F"/>
      </w:tcPr>
    </w:tblStylePr>
    <w:tblStylePr w:type="lastRow">
      <w:tblPr/>
      <w:tcPr>
        <w:tcBorders>
          <w:top w:val="nil"/>
          <w:left w:val="nil"/>
          <w:bottom w:val="single" w:sz="4" w:space="0" w:color="auto"/>
          <w:right w:val="nil"/>
          <w:insideH w:val="nil"/>
          <w:insideV w:val="nil"/>
          <w:tl2br w:val="nil"/>
          <w:tr2bl w:val="nil"/>
        </w:tcBorders>
      </w:tcPr>
    </w:tblStylePr>
    <w:tblStylePr w:type="band1Vert">
      <w:rPr>
        <w:rFonts w:ascii="News Gothic MT" w:hAnsi="News Gothic MT"/>
        <w:sz w:val="22"/>
      </w:rPr>
      <w:tblPr/>
      <w:tcPr>
        <w:shd w:val="clear" w:color="auto" w:fill="BFD2AD"/>
      </w:tcPr>
    </w:tblStylePr>
    <w:tblStylePr w:type="band1Horz">
      <w:rPr>
        <w:rFonts w:ascii="News Gothic MT" w:hAnsi="News Gothic MT"/>
        <w:sz w:val="22"/>
      </w:rPr>
      <w:tblPr/>
      <w:tcPr>
        <w:shd w:val="clear" w:color="auto" w:fill="E2EED5"/>
      </w:tcPr>
    </w:tblStylePr>
    <w:tblStylePr w:type="band2Horz">
      <w:rPr>
        <w:rFonts w:ascii="News Gothic MT" w:hAnsi="News Gothic MT"/>
        <w:sz w:val="22"/>
      </w:rPr>
      <w:tblPr/>
      <w:tcPr>
        <w:shd w:val="clear" w:color="auto" w:fill="D4E7EE"/>
      </w:tcPr>
    </w:tblStylePr>
  </w:style>
  <w:style w:type="paragraph" w:customStyle="1" w:styleId="TableText1">
    <w:name w:val="Table Text 1"/>
    <w:basedOn w:val="Normal"/>
    <w:autoRedefine/>
    <w:qFormat/>
    <w:rsid w:val="009E70FB"/>
    <w:pPr>
      <w:spacing w:before="60" w:after="60"/>
    </w:pPr>
    <w:rPr>
      <w:sz w:val="18"/>
    </w:rPr>
  </w:style>
  <w:style w:type="paragraph" w:customStyle="1" w:styleId="TableText1HeaderRow">
    <w:name w:val="Table Text 1 Header Row"/>
    <w:basedOn w:val="Normal"/>
    <w:qFormat/>
    <w:rsid w:val="00071C64"/>
    <w:pPr>
      <w:spacing w:before="60" w:after="60"/>
    </w:pPr>
    <w:rPr>
      <w:b/>
      <w:color w:val="FFFFFF" w:themeColor="background1"/>
      <w:sz w:val="20"/>
    </w:rPr>
  </w:style>
  <w:style w:type="paragraph" w:customStyle="1" w:styleId="CalloutBoxText">
    <w:name w:val="Callout Box Text"/>
    <w:basedOn w:val="Normal"/>
    <w:autoRedefine/>
    <w:qFormat/>
    <w:rsid w:val="008853C0"/>
    <w:rPr>
      <w:b/>
      <w:color w:val="FFFFFF" w:themeColor="background1"/>
      <w:sz w:val="22"/>
    </w:rPr>
  </w:style>
  <w:style w:type="character" w:styleId="UnresolvedMention">
    <w:name w:val="Unresolved Mention"/>
    <w:basedOn w:val="DefaultParagraphFont"/>
    <w:uiPriority w:val="99"/>
    <w:semiHidden/>
    <w:unhideWhenUsed/>
    <w:rsid w:val="009C627B"/>
    <w:rPr>
      <w:color w:val="605E5C"/>
      <w:shd w:val="clear" w:color="auto" w:fill="E1DFDD"/>
    </w:rPr>
  </w:style>
  <w:style w:type="paragraph" w:styleId="Revision">
    <w:name w:val="Revision"/>
    <w:hidden/>
    <w:semiHidden/>
    <w:rsid w:val="008C456B"/>
    <w:rPr>
      <w:rFonts w:ascii="News Gothic MT" w:hAnsi="News Gothic MT"/>
      <w:color w:val="404040" w:themeColor="text1" w:themeTint="BF"/>
    </w:rPr>
  </w:style>
  <w:style w:type="paragraph" w:styleId="NoSpacing">
    <w:name w:val="No Spacing"/>
    <w:uiPriority w:val="1"/>
    <w:qFormat/>
    <w:rsid w:val="004F5E50"/>
    <w:rPr>
      <w:rFonts w:asciiTheme="minorHAnsi" w:eastAsiaTheme="minorHAnsi" w:hAnsiTheme="minorHAnsi" w:cstheme="minorBidi"/>
      <w:sz w:val="22"/>
      <w:szCs w:val="22"/>
    </w:rPr>
  </w:style>
  <w:style w:type="character" w:customStyle="1" w:styleId="fontstyle01">
    <w:name w:val="fontstyle01"/>
    <w:basedOn w:val="DefaultParagraphFont"/>
    <w:rsid w:val="002E6212"/>
    <w:rPr>
      <w:rFonts w:ascii="News Gothic MT" w:hAnsi="News Gothic MT" w:hint="default"/>
      <w:b w:val="0"/>
      <w:bCs w:val="0"/>
      <w:i w:val="0"/>
      <w:iCs w:val="0"/>
      <w:color w:val="404040"/>
      <w:sz w:val="22"/>
      <w:szCs w:val="22"/>
    </w:rPr>
  </w:style>
  <w:style w:type="paragraph" w:styleId="NormalWeb">
    <w:name w:val="Normal (Web)"/>
    <w:basedOn w:val="Normal"/>
    <w:uiPriority w:val="99"/>
    <w:semiHidden/>
    <w:unhideWhenUsed/>
    <w:rsid w:val="00D70F85"/>
    <w:pPr>
      <w:spacing w:before="100" w:beforeAutospacing="1" w:after="100" w:afterAutospacing="1"/>
    </w:pPr>
    <w:rPr>
      <w:rFonts w:ascii="Times New Roman" w:eastAsia="Times New Roman" w:hAnsi="Times New Roman"/>
      <w:color w:val="auto"/>
      <w:sz w:val="24"/>
      <w:szCs w:val="24"/>
    </w:rPr>
  </w:style>
  <w:style w:type="table" w:customStyle="1" w:styleId="TableNew1">
    <w:name w:val="Table New1"/>
    <w:basedOn w:val="TableNormal"/>
    <w:qFormat/>
    <w:rsid w:val="00324ABF"/>
    <w:rPr>
      <w:rFonts w:ascii="News Gothic MT" w:hAnsi="News Gothic MT"/>
      <w:color w:val="000000"/>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News Gothic MT" w:hAnsi="News Gothic MT"/>
        <w:b/>
        <w:color w:val="FFFFFF"/>
        <w:sz w:val="20"/>
      </w:rPr>
      <w:tblPr/>
      <w:tcPr>
        <w:tcBorders>
          <w:top w:val="single" w:sz="4" w:space="0" w:color="auto"/>
          <w:left w:val="nil"/>
          <w:bottom w:val="single" w:sz="4" w:space="0" w:color="auto"/>
          <w:right w:val="nil"/>
          <w:insideH w:val="nil"/>
          <w:insideV w:val="nil"/>
          <w:tl2br w:val="nil"/>
          <w:tr2bl w:val="nil"/>
        </w:tcBorders>
        <w:shd w:val="clear" w:color="auto" w:fill="46616F"/>
      </w:tcPr>
    </w:tblStylePr>
    <w:tblStylePr w:type="lastRow">
      <w:tblPr/>
      <w:tcPr>
        <w:tcBorders>
          <w:top w:val="nil"/>
          <w:left w:val="nil"/>
          <w:bottom w:val="single" w:sz="4" w:space="0" w:color="auto"/>
          <w:right w:val="nil"/>
          <w:insideH w:val="nil"/>
          <w:insideV w:val="nil"/>
          <w:tl2br w:val="nil"/>
          <w:tr2bl w:val="nil"/>
        </w:tcBorders>
      </w:tcPr>
    </w:tblStylePr>
    <w:tblStylePr w:type="band1Vert">
      <w:rPr>
        <w:rFonts w:ascii="News Gothic MT" w:hAnsi="News Gothic MT"/>
        <w:sz w:val="22"/>
      </w:rPr>
      <w:tblPr/>
      <w:tcPr>
        <w:shd w:val="clear" w:color="auto" w:fill="BFD2AD"/>
      </w:tcPr>
    </w:tblStylePr>
    <w:tblStylePr w:type="band1Horz">
      <w:rPr>
        <w:rFonts w:ascii="News Gothic MT" w:hAnsi="News Gothic MT"/>
        <w:sz w:val="22"/>
      </w:rPr>
      <w:tblPr/>
      <w:tcPr>
        <w:shd w:val="clear" w:color="auto" w:fill="E2EED5"/>
      </w:tcPr>
    </w:tblStylePr>
    <w:tblStylePr w:type="band2Horz">
      <w:rPr>
        <w:rFonts w:ascii="News Gothic MT" w:hAnsi="News Gothic MT"/>
        <w:sz w:val="22"/>
      </w:rPr>
      <w:tblPr/>
      <w:tcPr>
        <w:shd w:val="clear" w:color="auto" w:fill="D4E7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21902">
      <w:bodyDiv w:val="1"/>
      <w:marLeft w:val="0"/>
      <w:marRight w:val="0"/>
      <w:marTop w:val="0"/>
      <w:marBottom w:val="0"/>
      <w:divBdr>
        <w:top w:val="none" w:sz="0" w:space="0" w:color="auto"/>
        <w:left w:val="none" w:sz="0" w:space="0" w:color="auto"/>
        <w:bottom w:val="none" w:sz="0" w:space="0" w:color="auto"/>
        <w:right w:val="none" w:sz="0" w:space="0" w:color="auto"/>
      </w:divBdr>
    </w:div>
    <w:div w:id="113983347">
      <w:bodyDiv w:val="1"/>
      <w:marLeft w:val="0"/>
      <w:marRight w:val="0"/>
      <w:marTop w:val="0"/>
      <w:marBottom w:val="0"/>
      <w:divBdr>
        <w:top w:val="none" w:sz="0" w:space="0" w:color="auto"/>
        <w:left w:val="none" w:sz="0" w:space="0" w:color="auto"/>
        <w:bottom w:val="none" w:sz="0" w:space="0" w:color="auto"/>
        <w:right w:val="none" w:sz="0" w:space="0" w:color="auto"/>
      </w:divBdr>
    </w:div>
    <w:div w:id="244456882">
      <w:bodyDiv w:val="1"/>
      <w:marLeft w:val="0"/>
      <w:marRight w:val="0"/>
      <w:marTop w:val="0"/>
      <w:marBottom w:val="0"/>
      <w:divBdr>
        <w:top w:val="none" w:sz="0" w:space="0" w:color="auto"/>
        <w:left w:val="none" w:sz="0" w:space="0" w:color="auto"/>
        <w:bottom w:val="none" w:sz="0" w:space="0" w:color="auto"/>
        <w:right w:val="none" w:sz="0" w:space="0" w:color="auto"/>
      </w:divBdr>
    </w:div>
    <w:div w:id="333268647">
      <w:bodyDiv w:val="1"/>
      <w:marLeft w:val="0"/>
      <w:marRight w:val="0"/>
      <w:marTop w:val="0"/>
      <w:marBottom w:val="0"/>
      <w:divBdr>
        <w:top w:val="none" w:sz="0" w:space="0" w:color="auto"/>
        <w:left w:val="none" w:sz="0" w:space="0" w:color="auto"/>
        <w:bottom w:val="none" w:sz="0" w:space="0" w:color="auto"/>
        <w:right w:val="none" w:sz="0" w:space="0" w:color="auto"/>
      </w:divBdr>
    </w:div>
    <w:div w:id="436217265">
      <w:bodyDiv w:val="1"/>
      <w:marLeft w:val="0"/>
      <w:marRight w:val="0"/>
      <w:marTop w:val="0"/>
      <w:marBottom w:val="0"/>
      <w:divBdr>
        <w:top w:val="none" w:sz="0" w:space="0" w:color="auto"/>
        <w:left w:val="none" w:sz="0" w:space="0" w:color="auto"/>
        <w:bottom w:val="none" w:sz="0" w:space="0" w:color="auto"/>
        <w:right w:val="none" w:sz="0" w:space="0" w:color="auto"/>
      </w:divBdr>
      <w:divsChild>
        <w:div w:id="737022921">
          <w:marLeft w:val="0"/>
          <w:marRight w:val="0"/>
          <w:marTop w:val="0"/>
          <w:marBottom w:val="0"/>
          <w:divBdr>
            <w:top w:val="none" w:sz="0" w:space="0" w:color="auto"/>
            <w:left w:val="none" w:sz="0" w:space="0" w:color="auto"/>
            <w:bottom w:val="none" w:sz="0" w:space="0" w:color="auto"/>
            <w:right w:val="none" w:sz="0" w:space="0" w:color="auto"/>
          </w:divBdr>
          <w:divsChild>
            <w:div w:id="97992459">
              <w:marLeft w:val="0"/>
              <w:marRight w:val="0"/>
              <w:marTop w:val="90"/>
              <w:marBottom w:val="0"/>
              <w:divBdr>
                <w:top w:val="none" w:sz="0" w:space="0" w:color="auto"/>
                <w:left w:val="none" w:sz="0" w:space="0" w:color="auto"/>
                <w:bottom w:val="none" w:sz="0" w:space="0" w:color="auto"/>
                <w:right w:val="none" w:sz="0" w:space="0" w:color="auto"/>
              </w:divBdr>
              <w:divsChild>
                <w:div w:id="4243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79663">
          <w:marLeft w:val="180"/>
          <w:marRight w:val="180"/>
          <w:marTop w:val="0"/>
          <w:marBottom w:val="0"/>
          <w:divBdr>
            <w:top w:val="single" w:sz="6" w:space="6" w:color="DADCE0"/>
            <w:left w:val="none" w:sz="0" w:space="0" w:color="auto"/>
            <w:bottom w:val="none" w:sz="0" w:space="0" w:color="auto"/>
            <w:right w:val="none" w:sz="0" w:space="0" w:color="auto"/>
          </w:divBdr>
          <w:divsChild>
            <w:div w:id="2030400791">
              <w:marLeft w:val="0"/>
              <w:marRight w:val="0"/>
              <w:marTop w:val="0"/>
              <w:marBottom w:val="90"/>
              <w:divBdr>
                <w:top w:val="none" w:sz="0" w:space="0" w:color="auto"/>
                <w:left w:val="none" w:sz="0" w:space="0" w:color="auto"/>
                <w:bottom w:val="none" w:sz="0" w:space="0" w:color="auto"/>
                <w:right w:val="none" w:sz="0" w:space="0" w:color="auto"/>
              </w:divBdr>
              <w:divsChild>
                <w:div w:id="588579407">
                  <w:marLeft w:val="0"/>
                  <w:marRight w:val="0"/>
                  <w:marTop w:val="30"/>
                  <w:marBottom w:val="0"/>
                  <w:divBdr>
                    <w:top w:val="none" w:sz="0" w:space="0" w:color="auto"/>
                    <w:left w:val="none" w:sz="0" w:space="0" w:color="auto"/>
                    <w:bottom w:val="none" w:sz="0" w:space="0" w:color="auto"/>
                    <w:right w:val="none" w:sz="0" w:space="0" w:color="auto"/>
                  </w:divBdr>
                </w:div>
                <w:div w:id="462583139">
                  <w:marLeft w:val="0"/>
                  <w:marRight w:val="0"/>
                  <w:marTop w:val="0"/>
                  <w:marBottom w:val="0"/>
                  <w:divBdr>
                    <w:top w:val="none" w:sz="0" w:space="0" w:color="auto"/>
                    <w:left w:val="none" w:sz="0" w:space="0" w:color="auto"/>
                    <w:bottom w:val="none" w:sz="0" w:space="0" w:color="auto"/>
                    <w:right w:val="none" w:sz="0" w:space="0" w:color="auto"/>
                  </w:divBdr>
                  <w:divsChild>
                    <w:div w:id="490827364">
                      <w:marLeft w:val="0"/>
                      <w:marRight w:val="0"/>
                      <w:marTop w:val="0"/>
                      <w:marBottom w:val="0"/>
                      <w:divBdr>
                        <w:top w:val="none" w:sz="0" w:space="0" w:color="auto"/>
                        <w:left w:val="none" w:sz="0" w:space="0" w:color="auto"/>
                        <w:bottom w:val="none" w:sz="0" w:space="0" w:color="auto"/>
                        <w:right w:val="none" w:sz="0" w:space="0" w:color="auto"/>
                      </w:divBdr>
                    </w:div>
                    <w:div w:id="4393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4354">
              <w:marLeft w:val="0"/>
              <w:marRight w:val="0"/>
              <w:marTop w:val="90"/>
              <w:marBottom w:val="0"/>
              <w:divBdr>
                <w:top w:val="none" w:sz="0" w:space="0" w:color="auto"/>
                <w:left w:val="none" w:sz="0" w:space="0" w:color="auto"/>
                <w:bottom w:val="none" w:sz="0" w:space="0" w:color="auto"/>
                <w:right w:val="none" w:sz="0" w:space="0" w:color="auto"/>
              </w:divBdr>
              <w:divsChild>
                <w:div w:id="6300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7875">
      <w:bodyDiv w:val="1"/>
      <w:marLeft w:val="0"/>
      <w:marRight w:val="0"/>
      <w:marTop w:val="0"/>
      <w:marBottom w:val="0"/>
      <w:divBdr>
        <w:top w:val="none" w:sz="0" w:space="0" w:color="auto"/>
        <w:left w:val="none" w:sz="0" w:space="0" w:color="auto"/>
        <w:bottom w:val="none" w:sz="0" w:space="0" w:color="auto"/>
        <w:right w:val="none" w:sz="0" w:space="0" w:color="auto"/>
      </w:divBdr>
    </w:div>
    <w:div w:id="545214638">
      <w:bodyDiv w:val="1"/>
      <w:marLeft w:val="0"/>
      <w:marRight w:val="0"/>
      <w:marTop w:val="0"/>
      <w:marBottom w:val="0"/>
      <w:divBdr>
        <w:top w:val="none" w:sz="0" w:space="0" w:color="auto"/>
        <w:left w:val="none" w:sz="0" w:space="0" w:color="auto"/>
        <w:bottom w:val="none" w:sz="0" w:space="0" w:color="auto"/>
        <w:right w:val="none" w:sz="0" w:space="0" w:color="auto"/>
      </w:divBdr>
    </w:div>
    <w:div w:id="596258305">
      <w:bodyDiv w:val="1"/>
      <w:marLeft w:val="0"/>
      <w:marRight w:val="0"/>
      <w:marTop w:val="0"/>
      <w:marBottom w:val="0"/>
      <w:divBdr>
        <w:top w:val="none" w:sz="0" w:space="0" w:color="auto"/>
        <w:left w:val="none" w:sz="0" w:space="0" w:color="auto"/>
        <w:bottom w:val="none" w:sz="0" w:space="0" w:color="auto"/>
        <w:right w:val="none" w:sz="0" w:space="0" w:color="auto"/>
      </w:divBdr>
    </w:div>
    <w:div w:id="602417098">
      <w:bodyDiv w:val="1"/>
      <w:marLeft w:val="0"/>
      <w:marRight w:val="0"/>
      <w:marTop w:val="0"/>
      <w:marBottom w:val="0"/>
      <w:divBdr>
        <w:top w:val="none" w:sz="0" w:space="0" w:color="auto"/>
        <w:left w:val="none" w:sz="0" w:space="0" w:color="auto"/>
        <w:bottom w:val="none" w:sz="0" w:space="0" w:color="auto"/>
        <w:right w:val="none" w:sz="0" w:space="0" w:color="auto"/>
      </w:divBdr>
    </w:div>
    <w:div w:id="721832246">
      <w:bodyDiv w:val="1"/>
      <w:marLeft w:val="0"/>
      <w:marRight w:val="0"/>
      <w:marTop w:val="0"/>
      <w:marBottom w:val="0"/>
      <w:divBdr>
        <w:top w:val="none" w:sz="0" w:space="0" w:color="auto"/>
        <w:left w:val="none" w:sz="0" w:space="0" w:color="auto"/>
        <w:bottom w:val="none" w:sz="0" w:space="0" w:color="auto"/>
        <w:right w:val="none" w:sz="0" w:space="0" w:color="auto"/>
      </w:divBdr>
    </w:div>
    <w:div w:id="755900365">
      <w:bodyDiv w:val="1"/>
      <w:marLeft w:val="0"/>
      <w:marRight w:val="0"/>
      <w:marTop w:val="0"/>
      <w:marBottom w:val="0"/>
      <w:divBdr>
        <w:top w:val="none" w:sz="0" w:space="0" w:color="auto"/>
        <w:left w:val="none" w:sz="0" w:space="0" w:color="auto"/>
        <w:bottom w:val="none" w:sz="0" w:space="0" w:color="auto"/>
        <w:right w:val="none" w:sz="0" w:space="0" w:color="auto"/>
      </w:divBdr>
      <w:divsChild>
        <w:div w:id="832914320">
          <w:marLeft w:val="0"/>
          <w:marRight w:val="0"/>
          <w:marTop w:val="0"/>
          <w:marBottom w:val="0"/>
          <w:divBdr>
            <w:top w:val="none" w:sz="0" w:space="0" w:color="auto"/>
            <w:left w:val="none" w:sz="0" w:space="0" w:color="auto"/>
            <w:bottom w:val="none" w:sz="0" w:space="0" w:color="auto"/>
            <w:right w:val="none" w:sz="0" w:space="0" w:color="auto"/>
          </w:divBdr>
          <w:divsChild>
            <w:div w:id="1646935589">
              <w:marLeft w:val="0"/>
              <w:marRight w:val="0"/>
              <w:marTop w:val="90"/>
              <w:marBottom w:val="0"/>
              <w:divBdr>
                <w:top w:val="none" w:sz="0" w:space="0" w:color="auto"/>
                <w:left w:val="none" w:sz="0" w:space="0" w:color="auto"/>
                <w:bottom w:val="none" w:sz="0" w:space="0" w:color="auto"/>
                <w:right w:val="none" w:sz="0" w:space="0" w:color="auto"/>
              </w:divBdr>
              <w:divsChild>
                <w:div w:id="10826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4072">
          <w:marLeft w:val="180"/>
          <w:marRight w:val="180"/>
          <w:marTop w:val="0"/>
          <w:marBottom w:val="0"/>
          <w:divBdr>
            <w:top w:val="single" w:sz="6" w:space="6" w:color="DADCE0"/>
            <w:left w:val="none" w:sz="0" w:space="0" w:color="auto"/>
            <w:bottom w:val="none" w:sz="0" w:space="0" w:color="auto"/>
            <w:right w:val="none" w:sz="0" w:space="0" w:color="auto"/>
          </w:divBdr>
          <w:divsChild>
            <w:div w:id="782967409">
              <w:marLeft w:val="0"/>
              <w:marRight w:val="0"/>
              <w:marTop w:val="0"/>
              <w:marBottom w:val="90"/>
              <w:divBdr>
                <w:top w:val="none" w:sz="0" w:space="0" w:color="auto"/>
                <w:left w:val="none" w:sz="0" w:space="0" w:color="auto"/>
                <w:bottom w:val="none" w:sz="0" w:space="0" w:color="auto"/>
                <w:right w:val="none" w:sz="0" w:space="0" w:color="auto"/>
              </w:divBdr>
              <w:divsChild>
                <w:div w:id="196628509">
                  <w:marLeft w:val="0"/>
                  <w:marRight w:val="0"/>
                  <w:marTop w:val="30"/>
                  <w:marBottom w:val="0"/>
                  <w:divBdr>
                    <w:top w:val="none" w:sz="0" w:space="0" w:color="auto"/>
                    <w:left w:val="none" w:sz="0" w:space="0" w:color="auto"/>
                    <w:bottom w:val="none" w:sz="0" w:space="0" w:color="auto"/>
                    <w:right w:val="none" w:sz="0" w:space="0" w:color="auto"/>
                  </w:divBdr>
                </w:div>
                <w:div w:id="1462961560">
                  <w:marLeft w:val="0"/>
                  <w:marRight w:val="0"/>
                  <w:marTop w:val="0"/>
                  <w:marBottom w:val="0"/>
                  <w:divBdr>
                    <w:top w:val="none" w:sz="0" w:space="0" w:color="auto"/>
                    <w:left w:val="none" w:sz="0" w:space="0" w:color="auto"/>
                    <w:bottom w:val="none" w:sz="0" w:space="0" w:color="auto"/>
                    <w:right w:val="none" w:sz="0" w:space="0" w:color="auto"/>
                  </w:divBdr>
                  <w:divsChild>
                    <w:div w:id="101190763">
                      <w:marLeft w:val="0"/>
                      <w:marRight w:val="0"/>
                      <w:marTop w:val="0"/>
                      <w:marBottom w:val="0"/>
                      <w:divBdr>
                        <w:top w:val="none" w:sz="0" w:space="0" w:color="auto"/>
                        <w:left w:val="none" w:sz="0" w:space="0" w:color="auto"/>
                        <w:bottom w:val="none" w:sz="0" w:space="0" w:color="auto"/>
                        <w:right w:val="none" w:sz="0" w:space="0" w:color="auto"/>
                      </w:divBdr>
                    </w:div>
                    <w:div w:id="18399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09566">
              <w:marLeft w:val="0"/>
              <w:marRight w:val="0"/>
              <w:marTop w:val="90"/>
              <w:marBottom w:val="0"/>
              <w:divBdr>
                <w:top w:val="none" w:sz="0" w:space="0" w:color="auto"/>
                <w:left w:val="none" w:sz="0" w:space="0" w:color="auto"/>
                <w:bottom w:val="none" w:sz="0" w:space="0" w:color="auto"/>
                <w:right w:val="none" w:sz="0" w:space="0" w:color="auto"/>
              </w:divBdr>
              <w:divsChild>
                <w:div w:id="15948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86642">
      <w:bodyDiv w:val="1"/>
      <w:marLeft w:val="0"/>
      <w:marRight w:val="0"/>
      <w:marTop w:val="0"/>
      <w:marBottom w:val="0"/>
      <w:divBdr>
        <w:top w:val="none" w:sz="0" w:space="0" w:color="auto"/>
        <w:left w:val="none" w:sz="0" w:space="0" w:color="auto"/>
        <w:bottom w:val="none" w:sz="0" w:space="0" w:color="auto"/>
        <w:right w:val="none" w:sz="0" w:space="0" w:color="auto"/>
      </w:divBdr>
    </w:div>
    <w:div w:id="835223489">
      <w:bodyDiv w:val="1"/>
      <w:marLeft w:val="0"/>
      <w:marRight w:val="0"/>
      <w:marTop w:val="0"/>
      <w:marBottom w:val="0"/>
      <w:divBdr>
        <w:top w:val="none" w:sz="0" w:space="0" w:color="auto"/>
        <w:left w:val="none" w:sz="0" w:space="0" w:color="auto"/>
        <w:bottom w:val="none" w:sz="0" w:space="0" w:color="auto"/>
        <w:right w:val="none" w:sz="0" w:space="0" w:color="auto"/>
      </w:divBdr>
    </w:div>
    <w:div w:id="842161349">
      <w:bodyDiv w:val="1"/>
      <w:marLeft w:val="0"/>
      <w:marRight w:val="0"/>
      <w:marTop w:val="0"/>
      <w:marBottom w:val="0"/>
      <w:divBdr>
        <w:top w:val="none" w:sz="0" w:space="0" w:color="auto"/>
        <w:left w:val="none" w:sz="0" w:space="0" w:color="auto"/>
        <w:bottom w:val="none" w:sz="0" w:space="0" w:color="auto"/>
        <w:right w:val="none" w:sz="0" w:space="0" w:color="auto"/>
      </w:divBdr>
      <w:divsChild>
        <w:div w:id="1312323590">
          <w:marLeft w:val="0"/>
          <w:marRight w:val="0"/>
          <w:marTop w:val="0"/>
          <w:marBottom w:val="0"/>
          <w:divBdr>
            <w:top w:val="none" w:sz="0" w:space="0" w:color="auto"/>
            <w:left w:val="none" w:sz="0" w:space="0" w:color="auto"/>
            <w:bottom w:val="none" w:sz="0" w:space="0" w:color="auto"/>
            <w:right w:val="none" w:sz="0" w:space="0" w:color="auto"/>
          </w:divBdr>
          <w:divsChild>
            <w:div w:id="2103648083">
              <w:marLeft w:val="0"/>
              <w:marRight w:val="0"/>
              <w:marTop w:val="0"/>
              <w:marBottom w:val="0"/>
              <w:divBdr>
                <w:top w:val="none" w:sz="0" w:space="0" w:color="auto"/>
                <w:left w:val="none" w:sz="0" w:space="0" w:color="auto"/>
                <w:bottom w:val="none" w:sz="0" w:space="0" w:color="auto"/>
                <w:right w:val="none" w:sz="0" w:space="0" w:color="auto"/>
              </w:divBdr>
              <w:divsChild>
                <w:div w:id="1972784043">
                  <w:marLeft w:val="0"/>
                  <w:marRight w:val="0"/>
                  <w:marTop w:val="90"/>
                  <w:marBottom w:val="0"/>
                  <w:divBdr>
                    <w:top w:val="none" w:sz="0" w:space="0" w:color="auto"/>
                    <w:left w:val="none" w:sz="0" w:space="0" w:color="auto"/>
                    <w:bottom w:val="none" w:sz="0" w:space="0" w:color="auto"/>
                    <w:right w:val="none" w:sz="0" w:space="0" w:color="auto"/>
                  </w:divBdr>
                  <w:divsChild>
                    <w:div w:id="16819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334976">
      <w:bodyDiv w:val="1"/>
      <w:marLeft w:val="0"/>
      <w:marRight w:val="0"/>
      <w:marTop w:val="0"/>
      <w:marBottom w:val="0"/>
      <w:divBdr>
        <w:top w:val="none" w:sz="0" w:space="0" w:color="auto"/>
        <w:left w:val="none" w:sz="0" w:space="0" w:color="auto"/>
        <w:bottom w:val="none" w:sz="0" w:space="0" w:color="auto"/>
        <w:right w:val="none" w:sz="0" w:space="0" w:color="auto"/>
      </w:divBdr>
    </w:div>
    <w:div w:id="1070732130">
      <w:bodyDiv w:val="1"/>
      <w:marLeft w:val="0"/>
      <w:marRight w:val="0"/>
      <w:marTop w:val="0"/>
      <w:marBottom w:val="0"/>
      <w:divBdr>
        <w:top w:val="none" w:sz="0" w:space="0" w:color="auto"/>
        <w:left w:val="none" w:sz="0" w:space="0" w:color="auto"/>
        <w:bottom w:val="none" w:sz="0" w:space="0" w:color="auto"/>
        <w:right w:val="none" w:sz="0" w:space="0" w:color="auto"/>
      </w:divBdr>
    </w:div>
    <w:div w:id="1213686826">
      <w:bodyDiv w:val="1"/>
      <w:marLeft w:val="0"/>
      <w:marRight w:val="0"/>
      <w:marTop w:val="0"/>
      <w:marBottom w:val="0"/>
      <w:divBdr>
        <w:top w:val="none" w:sz="0" w:space="0" w:color="auto"/>
        <w:left w:val="none" w:sz="0" w:space="0" w:color="auto"/>
        <w:bottom w:val="none" w:sz="0" w:space="0" w:color="auto"/>
        <w:right w:val="none" w:sz="0" w:space="0" w:color="auto"/>
      </w:divBdr>
    </w:div>
    <w:div w:id="1253735285">
      <w:bodyDiv w:val="1"/>
      <w:marLeft w:val="0"/>
      <w:marRight w:val="0"/>
      <w:marTop w:val="0"/>
      <w:marBottom w:val="0"/>
      <w:divBdr>
        <w:top w:val="none" w:sz="0" w:space="0" w:color="auto"/>
        <w:left w:val="none" w:sz="0" w:space="0" w:color="auto"/>
        <w:bottom w:val="none" w:sz="0" w:space="0" w:color="auto"/>
        <w:right w:val="none" w:sz="0" w:space="0" w:color="auto"/>
      </w:divBdr>
    </w:div>
    <w:div w:id="1276331526">
      <w:bodyDiv w:val="1"/>
      <w:marLeft w:val="0"/>
      <w:marRight w:val="0"/>
      <w:marTop w:val="0"/>
      <w:marBottom w:val="0"/>
      <w:divBdr>
        <w:top w:val="none" w:sz="0" w:space="0" w:color="auto"/>
        <w:left w:val="none" w:sz="0" w:space="0" w:color="auto"/>
        <w:bottom w:val="none" w:sz="0" w:space="0" w:color="auto"/>
        <w:right w:val="none" w:sz="0" w:space="0" w:color="auto"/>
      </w:divBdr>
    </w:div>
    <w:div w:id="1315571780">
      <w:bodyDiv w:val="1"/>
      <w:marLeft w:val="0"/>
      <w:marRight w:val="0"/>
      <w:marTop w:val="0"/>
      <w:marBottom w:val="0"/>
      <w:divBdr>
        <w:top w:val="none" w:sz="0" w:space="0" w:color="auto"/>
        <w:left w:val="none" w:sz="0" w:space="0" w:color="auto"/>
        <w:bottom w:val="none" w:sz="0" w:space="0" w:color="auto"/>
        <w:right w:val="none" w:sz="0" w:space="0" w:color="auto"/>
      </w:divBdr>
      <w:divsChild>
        <w:div w:id="1792435377">
          <w:marLeft w:val="0"/>
          <w:marRight w:val="0"/>
          <w:marTop w:val="0"/>
          <w:marBottom w:val="0"/>
          <w:divBdr>
            <w:top w:val="none" w:sz="0" w:space="0" w:color="auto"/>
            <w:left w:val="none" w:sz="0" w:space="0" w:color="auto"/>
            <w:bottom w:val="none" w:sz="0" w:space="0" w:color="auto"/>
            <w:right w:val="none" w:sz="0" w:space="0" w:color="auto"/>
          </w:divBdr>
          <w:divsChild>
            <w:div w:id="1180242574">
              <w:marLeft w:val="0"/>
              <w:marRight w:val="0"/>
              <w:marTop w:val="90"/>
              <w:marBottom w:val="0"/>
              <w:divBdr>
                <w:top w:val="none" w:sz="0" w:space="0" w:color="auto"/>
                <w:left w:val="none" w:sz="0" w:space="0" w:color="auto"/>
                <w:bottom w:val="none" w:sz="0" w:space="0" w:color="auto"/>
                <w:right w:val="none" w:sz="0" w:space="0" w:color="auto"/>
              </w:divBdr>
              <w:divsChild>
                <w:div w:id="528880106">
                  <w:marLeft w:val="0"/>
                  <w:marRight w:val="0"/>
                  <w:marTop w:val="0"/>
                  <w:marBottom w:val="0"/>
                  <w:divBdr>
                    <w:top w:val="none" w:sz="0" w:space="0" w:color="auto"/>
                    <w:left w:val="none" w:sz="0" w:space="0" w:color="auto"/>
                    <w:bottom w:val="none" w:sz="0" w:space="0" w:color="auto"/>
                    <w:right w:val="none" w:sz="0" w:space="0" w:color="auto"/>
                  </w:divBdr>
                  <w:divsChild>
                    <w:div w:id="14443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80809">
          <w:marLeft w:val="180"/>
          <w:marRight w:val="180"/>
          <w:marTop w:val="0"/>
          <w:marBottom w:val="0"/>
          <w:divBdr>
            <w:top w:val="single" w:sz="6" w:space="6" w:color="DADCE0"/>
            <w:left w:val="none" w:sz="0" w:space="0" w:color="auto"/>
            <w:bottom w:val="none" w:sz="0" w:space="0" w:color="auto"/>
            <w:right w:val="none" w:sz="0" w:space="0" w:color="auto"/>
          </w:divBdr>
          <w:divsChild>
            <w:div w:id="716584761">
              <w:marLeft w:val="0"/>
              <w:marRight w:val="0"/>
              <w:marTop w:val="0"/>
              <w:marBottom w:val="90"/>
              <w:divBdr>
                <w:top w:val="none" w:sz="0" w:space="0" w:color="auto"/>
                <w:left w:val="none" w:sz="0" w:space="0" w:color="auto"/>
                <w:bottom w:val="none" w:sz="0" w:space="0" w:color="auto"/>
                <w:right w:val="none" w:sz="0" w:space="0" w:color="auto"/>
              </w:divBdr>
              <w:divsChild>
                <w:div w:id="301858884">
                  <w:marLeft w:val="0"/>
                  <w:marRight w:val="0"/>
                  <w:marTop w:val="30"/>
                  <w:marBottom w:val="0"/>
                  <w:divBdr>
                    <w:top w:val="none" w:sz="0" w:space="0" w:color="auto"/>
                    <w:left w:val="none" w:sz="0" w:space="0" w:color="auto"/>
                    <w:bottom w:val="none" w:sz="0" w:space="0" w:color="auto"/>
                    <w:right w:val="none" w:sz="0" w:space="0" w:color="auto"/>
                  </w:divBdr>
                </w:div>
                <w:div w:id="374164226">
                  <w:marLeft w:val="0"/>
                  <w:marRight w:val="0"/>
                  <w:marTop w:val="0"/>
                  <w:marBottom w:val="0"/>
                  <w:divBdr>
                    <w:top w:val="none" w:sz="0" w:space="0" w:color="auto"/>
                    <w:left w:val="none" w:sz="0" w:space="0" w:color="auto"/>
                    <w:bottom w:val="none" w:sz="0" w:space="0" w:color="auto"/>
                    <w:right w:val="none" w:sz="0" w:space="0" w:color="auto"/>
                  </w:divBdr>
                  <w:divsChild>
                    <w:div w:id="832181117">
                      <w:marLeft w:val="0"/>
                      <w:marRight w:val="0"/>
                      <w:marTop w:val="0"/>
                      <w:marBottom w:val="0"/>
                      <w:divBdr>
                        <w:top w:val="none" w:sz="0" w:space="0" w:color="auto"/>
                        <w:left w:val="none" w:sz="0" w:space="0" w:color="auto"/>
                        <w:bottom w:val="none" w:sz="0" w:space="0" w:color="auto"/>
                        <w:right w:val="none" w:sz="0" w:space="0" w:color="auto"/>
                      </w:divBdr>
                    </w:div>
                    <w:div w:id="6093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229">
              <w:marLeft w:val="0"/>
              <w:marRight w:val="0"/>
              <w:marTop w:val="90"/>
              <w:marBottom w:val="0"/>
              <w:divBdr>
                <w:top w:val="none" w:sz="0" w:space="0" w:color="auto"/>
                <w:left w:val="none" w:sz="0" w:space="0" w:color="auto"/>
                <w:bottom w:val="none" w:sz="0" w:space="0" w:color="auto"/>
                <w:right w:val="none" w:sz="0" w:space="0" w:color="auto"/>
              </w:divBdr>
              <w:divsChild>
                <w:div w:id="6353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08765">
      <w:bodyDiv w:val="1"/>
      <w:marLeft w:val="0"/>
      <w:marRight w:val="0"/>
      <w:marTop w:val="0"/>
      <w:marBottom w:val="0"/>
      <w:divBdr>
        <w:top w:val="none" w:sz="0" w:space="0" w:color="auto"/>
        <w:left w:val="none" w:sz="0" w:space="0" w:color="auto"/>
        <w:bottom w:val="none" w:sz="0" w:space="0" w:color="auto"/>
        <w:right w:val="none" w:sz="0" w:space="0" w:color="auto"/>
      </w:divBdr>
    </w:div>
    <w:div w:id="1517385405">
      <w:bodyDiv w:val="1"/>
      <w:marLeft w:val="0"/>
      <w:marRight w:val="0"/>
      <w:marTop w:val="0"/>
      <w:marBottom w:val="0"/>
      <w:divBdr>
        <w:top w:val="none" w:sz="0" w:space="0" w:color="auto"/>
        <w:left w:val="none" w:sz="0" w:space="0" w:color="auto"/>
        <w:bottom w:val="none" w:sz="0" w:space="0" w:color="auto"/>
        <w:right w:val="none" w:sz="0" w:space="0" w:color="auto"/>
      </w:divBdr>
      <w:divsChild>
        <w:div w:id="48386513">
          <w:marLeft w:val="0"/>
          <w:marRight w:val="0"/>
          <w:marTop w:val="0"/>
          <w:marBottom w:val="0"/>
          <w:divBdr>
            <w:top w:val="none" w:sz="0" w:space="0" w:color="auto"/>
            <w:left w:val="none" w:sz="0" w:space="0" w:color="auto"/>
            <w:bottom w:val="none" w:sz="0" w:space="0" w:color="auto"/>
            <w:right w:val="none" w:sz="0" w:space="0" w:color="auto"/>
          </w:divBdr>
          <w:divsChild>
            <w:div w:id="1339310798">
              <w:marLeft w:val="0"/>
              <w:marRight w:val="0"/>
              <w:marTop w:val="0"/>
              <w:marBottom w:val="0"/>
              <w:divBdr>
                <w:top w:val="none" w:sz="0" w:space="0" w:color="auto"/>
                <w:left w:val="none" w:sz="0" w:space="0" w:color="auto"/>
                <w:bottom w:val="none" w:sz="0" w:space="0" w:color="auto"/>
                <w:right w:val="none" w:sz="0" w:space="0" w:color="auto"/>
              </w:divBdr>
              <w:divsChild>
                <w:div w:id="1128477685">
                  <w:marLeft w:val="0"/>
                  <w:marRight w:val="0"/>
                  <w:marTop w:val="90"/>
                  <w:marBottom w:val="0"/>
                  <w:divBdr>
                    <w:top w:val="none" w:sz="0" w:space="0" w:color="auto"/>
                    <w:left w:val="none" w:sz="0" w:space="0" w:color="auto"/>
                    <w:bottom w:val="none" w:sz="0" w:space="0" w:color="auto"/>
                    <w:right w:val="none" w:sz="0" w:space="0" w:color="auto"/>
                  </w:divBdr>
                  <w:divsChild>
                    <w:div w:id="19365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71437">
      <w:bodyDiv w:val="1"/>
      <w:marLeft w:val="0"/>
      <w:marRight w:val="0"/>
      <w:marTop w:val="0"/>
      <w:marBottom w:val="0"/>
      <w:divBdr>
        <w:top w:val="none" w:sz="0" w:space="0" w:color="auto"/>
        <w:left w:val="none" w:sz="0" w:space="0" w:color="auto"/>
        <w:bottom w:val="none" w:sz="0" w:space="0" w:color="auto"/>
        <w:right w:val="none" w:sz="0" w:space="0" w:color="auto"/>
      </w:divBdr>
      <w:divsChild>
        <w:div w:id="271517411">
          <w:marLeft w:val="0"/>
          <w:marRight w:val="0"/>
          <w:marTop w:val="0"/>
          <w:marBottom w:val="0"/>
          <w:divBdr>
            <w:top w:val="none" w:sz="0" w:space="0" w:color="auto"/>
            <w:left w:val="none" w:sz="0" w:space="0" w:color="auto"/>
            <w:bottom w:val="none" w:sz="0" w:space="0" w:color="auto"/>
            <w:right w:val="none" w:sz="0" w:space="0" w:color="auto"/>
          </w:divBdr>
          <w:divsChild>
            <w:div w:id="922833366">
              <w:marLeft w:val="0"/>
              <w:marRight w:val="0"/>
              <w:marTop w:val="90"/>
              <w:marBottom w:val="0"/>
              <w:divBdr>
                <w:top w:val="none" w:sz="0" w:space="0" w:color="auto"/>
                <w:left w:val="none" w:sz="0" w:space="0" w:color="auto"/>
                <w:bottom w:val="none" w:sz="0" w:space="0" w:color="auto"/>
                <w:right w:val="none" w:sz="0" w:space="0" w:color="auto"/>
              </w:divBdr>
              <w:divsChild>
                <w:div w:id="13972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8423">
          <w:marLeft w:val="180"/>
          <w:marRight w:val="180"/>
          <w:marTop w:val="0"/>
          <w:marBottom w:val="0"/>
          <w:divBdr>
            <w:top w:val="single" w:sz="6" w:space="6" w:color="DADCE0"/>
            <w:left w:val="none" w:sz="0" w:space="0" w:color="auto"/>
            <w:bottom w:val="none" w:sz="0" w:space="0" w:color="auto"/>
            <w:right w:val="none" w:sz="0" w:space="0" w:color="auto"/>
          </w:divBdr>
          <w:divsChild>
            <w:div w:id="2061510089">
              <w:marLeft w:val="0"/>
              <w:marRight w:val="0"/>
              <w:marTop w:val="0"/>
              <w:marBottom w:val="90"/>
              <w:divBdr>
                <w:top w:val="none" w:sz="0" w:space="0" w:color="auto"/>
                <w:left w:val="none" w:sz="0" w:space="0" w:color="auto"/>
                <w:bottom w:val="none" w:sz="0" w:space="0" w:color="auto"/>
                <w:right w:val="none" w:sz="0" w:space="0" w:color="auto"/>
              </w:divBdr>
              <w:divsChild>
                <w:div w:id="774180231">
                  <w:marLeft w:val="0"/>
                  <w:marRight w:val="0"/>
                  <w:marTop w:val="30"/>
                  <w:marBottom w:val="0"/>
                  <w:divBdr>
                    <w:top w:val="none" w:sz="0" w:space="0" w:color="auto"/>
                    <w:left w:val="none" w:sz="0" w:space="0" w:color="auto"/>
                    <w:bottom w:val="none" w:sz="0" w:space="0" w:color="auto"/>
                    <w:right w:val="none" w:sz="0" w:space="0" w:color="auto"/>
                  </w:divBdr>
                </w:div>
                <w:div w:id="978536192">
                  <w:marLeft w:val="0"/>
                  <w:marRight w:val="0"/>
                  <w:marTop w:val="0"/>
                  <w:marBottom w:val="0"/>
                  <w:divBdr>
                    <w:top w:val="none" w:sz="0" w:space="0" w:color="auto"/>
                    <w:left w:val="none" w:sz="0" w:space="0" w:color="auto"/>
                    <w:bottom w:val="none" w:sz="0" w:space="0" w:color="auto"/>
                    <w:right w:val="none" w:sz="0" w:space="0" w:color="auto"/>
                  </w:divBdr>
                  <w:divsChild>
                    <w:div w:id="253320741">
                      <w:marLeft w:val="0"/>
                      <w:marRight w:val="0"/>
                      <w:marTop w:val="0"/>
                      <w:marBottom w:val="0"/>
                      <w:divBdr>
                        <w:top w:val="none" w:sz="0" w:space="0" w:color="auto"/>
                        <w:left w:val="none" w:sz="0" w:space="0" w:color="auto"/>
                        <w:bottom w:val="none" w:sz="0" w:space="0" w:color="auto"/>
                        <w:right w:val="none" w:sz="0" w:space="0" w:color="auto"/>
                      </w:divBdr>
                    </w:div>
                    <w:div w:id="12810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906">
              <w:marLeft w:val="0"/>
              <w:marRight w:val="0"/>
              <w:marTop w:val="90"/>
              <w:marBottom w:val="0"/>
              <w:divBdr>
                <w:top w:val="none" w:sz="0" w:space="0" w:color="auto"/>
                <w:left w:val="none" w:sz="0" w:space="0" w:color="auto"/>
                <w:bottom w:val="none" w:sz="0" w:space="0" w:color="auto"/>
                <w:right w:val="none" w:sz="0" w:space="0" w:color="auto"/>
              </w:divBdr>
              <w:divsChild>
                <w:div w:id="5205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31141">
          <w:marLeft w:val="180"/>
          <w:marRight w:val="180"/>
          <w:marTop w:val="0"/>
          <w:marBottom w:val="0"/>
          <w:divBdr>
            <w:top w:val="single" w:sz="6" w:space="6" w:color="DADCE0"/>
            <w:left w:val="none" w:sz="0" w:space="0" w:color="auto"/>
            <w:bottom w:val="none" w:sz="0" w:space="0" w:color="auto"/>
            <w:right w:val="none" w:sz="0" w:space="0" w:color="auto"/>
          </w:divBdr>
          <w:divsChild>
            <w:div w:id="1475374168">
              <w:marLeft w:val="0"/>
              <w:marRight w:val="0"/>
              <w:marTop w:val="0"/>
              <w:marBottom w:val="90"/>
              <w:divBdr>
                <w:top w:val="none" w:sz="0" w:space="0" w:color="auto"/>
                <w:left w:val="none" w:sz="0" w:space="0" w:color="auto"/>
                <w:bottom w:val="none" w:sz="0" w:space="0" w:color="auto"/>
                <w:right w:val="none" w:sz="0" w:space="0" w:color="auto"/>
              </w:divBdr>
              <w:divsChild>
                <w:div w:id="1556313396">
                  <w:marLeft w:val="0"/>
                  <w:marRight w:val="0"/>
                  <w:marTop w:val="30"/>
                  <w:marBottom w:val="0"/>
                  <w:divBdr>
                    <w:top w:val="none" w:sz="0" w:space="0" w:color="auto"/>
                    <w:left w:val="none" w:sz="0" w:space="0" w:color="auto"/>
                    <w:bottom w:val="none" w:sz="0" w:space="0" w:color="auto"/>
                    <w:right w:val="none" w:sz="0" w:space="0" w:color="auto"/>
                  </w:divBdr>
                </w:div>
                <w:div w:id="601424451">
                  <w:marLeft w:val="0"/>
                  <w:marRight w:val="0"/>
                  <w:marTop w:val="0"/>
                  <w:marBottom w:val="0"/>
                  <w:divBdr>
                    <w:top w:val="none" w:sz="0" w:space="0" w:color="auto"/>
                    <w:left w:val="none" w:sz="0" w:space="0" w:color="auto"/>
                    <w:bottom w:val="none" w:sz="0" w:space="0" w:color="auto"/>
                    <w:right w:val="none" w:sz="0" w:space="0" w:color="auto"/>
                  </w:divBdr>
                  <w:divsChild>
                    <w:div w:id="13042451">
                      <w:marLeft w:val="0"/>
                      <w:marRight w:val="0"/>
                      <w:marTop w:val="0"/>
                      <w:marBottom w:val="0"/>
                      <w:divBdr>
                        <w:top w:val="none" w:sz="0" w:space="0" w:color="auto"/>
                        <w:left w:val="none" w:sz="0" w:space="0" w:color="auto"/>
                        <w:bottom w:val="none" w:sz="0" w:space="0" w:color="auto"/>
                        <w:right w:val="none" w:sz="0" w:space="0" w:color="auto"/>
                      </w:divBdr>
                    </w:div>
                    <w:div w:id="1705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97197">
              <w:marLeft w:val="0"/>
              <w:marRight w:val="0"/>
              <w:marTop w:val="90"/>
              <w:marBottom w:val="0"/>
              <w:divBdr>
                <w:top w:val="none" w:sz="0" w:space="0" w:color="auto"/>
                <w:left w:val="none" w:sz="0" w:space="0" w:color="auto"/>
                <w:bottom w:val="none" w:sz="0" w:space="0" w:color="auto"/>
                <w:right w:val="none" w:sz="0" w:space="0" w:color="auto"/>
              </w:divBdr>
              <w:divsChild>
                <w:div w:id="1002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32640">
      <w:bodyDiv w:val="1"/>
      <w:marLeft w:val="0"/>
      <w:marRight w:val="0"/>
      <w:marTop w:val="0"/>
      <w:marBottom w:val="0"/>
      <w:divBdr>
        <w:top w:val="none" w:sz="0" w:space="0" w:color="auto"/>
        <w:left w:val="none" w:sz="0" w:space="0" w:color="auto"/>
        <w:bottom w:val="none" w:sz="0" w:space="0" w:color="auto"/>
        <w:right w:val="none" w:sz="0" w:space="0" w:color="auto"/>
      </w:divBdr>
    </w:div>
    <w:div w:id="1747418015">
      <w:bodyDiv w:val="1"/>
      <w:marLeft w:val="0"/>
      <w:marRight w:val="0"/>
      <w:marTop w:val="0"/>
      <w:marBottom w:val="0"/>
      <w:divBdr>
        <w:top w:val="none" w:sz="0" w:space="0" w:color="auto"/>
        <w:left w:val="none" w:sz="0" w:space="0" w:color="auto"/>
        <w:bottom w:val="none" w:sz="0" w:space="0" w:color="auto"/>
        <w:right w:val="none" w:sz="0" w:space="0" w:color="auto"/>
      </w:divBdr>
    </w:div>
    <w:div w:id="1922176272">
      <w:bodyDiv w:val="1"/>
      <w:marLeft w:val="0"/>
      <w:marRight w:val="0"/>
      <w:marTop w:val="0"/>
      <w:marBottom w:val="0"/>
      <w:divBdr>
        <w:top w:val="none" w:sz="0" w:space="0" w:color="auto"/>
        <w:left w:val="none" w:sz="0" w:space="0" w:color="auto"/>
        <w:bottom w:val="none" w:sz="0" w:space="0" w:color="auto"/>
        <w:right w:val="none" w:sz="0" w:space="0" w:color="auto"/>
      </w:divBdr>
      <w:divsChild>
        <w:div w:id="1568952936">
          <w:marLeft w:val="180"/>
          <w:marRight w:val="180"/>
          <w:marTop w:val="0"/>
          <w:marBottom w:val="0"/>
          <w:divBdr>
            <w:top w:val="single" w:sz="6" w:space="6" w:color="DADCE0"/>
            <w:left w:val="none" w:sz="0" w:space="0" w:color="auto"/>
            <w:bottom w:val="none" w:sz="0" w:space="0" w:color="auto"/>
            <w:right w:val="none" w:sz="0" w:space="0" w:color="auto"/>
          </w:divBdr>
          <w:divsChild>
            <w:div w:id="277682253">
              <w:marLeft w:val="0"/>
              <w:marRight w:val="0"/>
              <w:marTop w:val="90"/>
              <w:marBottom w:val="0"/>
              <w:divBdr>
                <w:top w:val="none" w:sz="0" w:space="0" w:color="auto"/>
                <w:left w:val="none" w:sz="0" w:space="0" w:color="auto"/>
                <w:bottom w:val="none" w:sz="0" w:space="0" w:color="auto"/>
                <w:right w:val="none" w:sz="0" w:space="0" w:color="auto"/>
              </w:divBdr>
              <w:divsChild>
                <w:div w:id="17000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79777">
      <w:bodyDiv w:val="1"/>
      <w:marLeft w:val="0"/>
      <w:marRight w:val="0"/>
      <w:marTop w:val="0"/>
      <w:marBottom w:val="0"/>
      <w:divBdr>
        <w:top w:val="none" w:sz="0" w:space="0" w:color="auto"/>
        <w:left w:val="none" w:sz="0" w:space="0" w:color="auto"/>
        <w:bottom w:val="none" w:sz="0" w:space="0" w:color="auto"/>
        <w:right w:val="none" w:sz="0" w:space="0" w:color="auto"/>
      </w:divBdr>
      <w:divsChild>
        <w:div w:id="36857406">
          <w:marLeft w:val="0"/>
          <w:marRight w:val="0"/>
          <w:marTop w:val="0"/>
          <w:marBottom w:val="0"/>
          <w:divBdr>
            <w:top w:val="none" w:sz="0" w:space="0" w:color="auto"/>
            <w:left w:val="none" w:sz="0" w:space="0" w:color="auto"/>
            <w:bottom w:val="none" w:sz="0" w:space="0" w:color="auto"/>
            <w:right w:val="none" w:sz="0" w:space="0" w:color="auto"/>
          </w:divBdr>
          <w:divsChild>
            <w:div w:id="1586497897">
              <w:marLeft w:val="0"/>
              <w:marRight w:val="0"/>
              <w:marTop w:val="0"/>
              <w:marBottom w:val="0"/>
              <w:divBdr>
                <w:top w:val="none" w:sz="0" w:space="0" w:color="auto"/>
                <w:left w:val="none" w:sz="0" w:space="0" w:color="auto"/>
                <w:bottom w:val="none" w:sz="0" w:space="0" w:color="auto"/>
                <w:right w:val="none" w:sz="0" w:space="0" w:color="auto"/>
              </w:divBdr>
              <w:divsChild>
                <w:div w:id="1931235720">
                  <w:marLeft w:val="0"/>
                  <w:marRight w:val="0"/>
                  <w:marTop w:val="90"/>
                  <w:marBottom w:val="0"/>
                  <w:divBdr>
                    <w:top w:val="none" w:sz="0" w:space="0" w:color="auto"/>
                    <w:left w:val="none" w:sz="0" w:space="0" w:color="auto"/>
                    <w:bottom w:val="none" w:sz="0" w:space="0" w:color="auto"/>
                    <w:right w:val="none" w:sz="0" w:space="0" w:color="auto"/>
                  </w:divBdr>
                  <w:divsChild>
                    <w:div w:id="9572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6187">
      <w:bodyDiv w:val="1"/>
      <w:marLeft w:val="0"/>
      <w:marRight w:val="0"/>
      <w:marTop w:val="0"/>
      <w:marBottom w:val="0"/>
      <w:divBdr>
        <w:top w:val="none" w:sz="0" w:space="0" w:color="auto"/>
        <w:left w:val="none" w:sz="0" w:space="0" w:color="auto"/>
        <w:bottom w:val="none" w:sz="0" w:space="0" w:color="auto"/>
        <w:right w:val="none" w:sz="0" w:space="0" w:color="auto"/>
      </w:divBdr>
      <w:divsChild>
        <w:div w:id="645401020">
          <w:marLeft w:val="0"/>
          <w:marRight w:val="0"/>
          <w:marTop w:val="0"/>
          <w:marBottom w:val="0"/>
          <w:divBdr>
            <w:top w:val="none" w:sz="0" w:space="0" w:color="auto"/>
            <w:left w:val="none" w:sz="0" w:space="0" w:color="auto"/>
            <w:bottom w:val="none" w:sz="0" w:space="0" w:color="auto"/>
            <w:right w:val="none" w:sz="0" w:space="0" w:color="auto"/>
          </w:divBdr>
          <w:divsChild>
            <w:div w:id="284192950">
              <w:marLeft w:val="0"/>
              <w:marRight w:val="0"/>
              <w:marTop w:val="0"/>
              <w:marBottom w:val="0"/>
              <w:divBdr>
                <w:top w:val="none" w:sz="0" w:space="0" w:color="auto"/>
                <w:left w:val="none" w:sz="0" w:space="0" w:color="auto"/>
                <w:bottom w:val="none" w:sz="0" w:space="0" w:color="auto"/>
                <w:right w:val="none" w:sz="0" w:space="0" w:color="auto"/>
              </w:divBdr>
              <w:divsChild>
                <w:div w:id="274219837">
                  <w:marLeft w:val="0"/>
                  <w:marRight w:val="0"/>
                  <w:marTop w:val="90"/>
                  <w:marBottom w:val="0"/>
                  <w:divBdr>
                    <w:top w:val="none" w:sz="0" w:space="0" w:color="auto"/>
                    <w:left w:val="none" w:sz="0" w:space="0" w:color="auto"/>
                    <w:bottom w:val="none" w:sz="0" w:space="0" w:color="auto"/>
                    <w:right w:val="none" w:sz="0" w:space="0" w:color="auto"/>
                  </w:divBdr>
                  <w:divsChild>
                    <w:div w:id="207639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79406">
      <w:bodyDiv w:val="1"/>
      <w:marLeft w:val="0"/>
      <w:marRight w:val="0"/>
      <w:marTop w:val="0"/>
      <w:marBottom w:val="0"/>
      <w:divBdr>
        <w:top w:val="none" w:sz="0" w:space="0" w:color="auto"/>
        <w:left w:val="none" w:sz="0" w:space="0" w:color="auto"/>
        <w:bottom w:val="none" w:sz="0" w:space="0" w:color="auto"/>
        <w:right w:val="none" w:sz="0" w:space="0" w:color="auto"/>
      </w:divBdr>
    </w:div>
    <w:div w:id="1964847021">
      <w:bodyDiv w:val="1"/>
      <w:marLeft w:val="0"/>
      <w:marRight w:val="0"/>
      <w:marTop w:val="0"/>
      <w:marBottom w:val="0"/>
      <w:divBdr>
        <w:top w:val="none" w:sz="0" w:space="0" w:color="auto"/>
        <w:left w:val="none" w:sz="0" w:space="0" w:color="auto"/>
        <w:bottom w:val="none" w:sz="0" w:space="0" w:color="auto"/>
        <w:right w:val="none" w:sz="0" w:space="0" w:color="auto"/>
      </w:divBdr>
    </w:div>
    <w:div w:id="1967656425">
      <w:bodyDiv w:val="1"/>
      <w:marLeft w:val="0"/>
      <w:marRight w:val="0"/>
      <w:marTop w:val="0"/>
      <w:marBottom w:val="0"/>
      <w:divBdr>
        <w:top w:val="none" w:sz="0" w:space="0" w:color="auto"/>
        <w:left w:val="none" w:sz="0" w:space="0" w:color="auto"/>
        <w:bottom w:val="none" w:sz="0" w:space="0" w:color="auto"/>
        <w:right w:val="none" w:sz="0" w:space="0" w:color="auto"/>
      </w:divBdr>
    </w:div>
    <w:div w:id="2003894480">
      <w:bodyDiv w:val="1"/>
      <w:marLeft w:val="0"/>
      <w:marRight w:val="0"/>
      <w:marTop w:val="0"/>
      <w:marBottom w:val="0"/>
      <w:divBdr>
        <w:top w:val="none" w:sz="0" w:space="0" w:color="auto"/>
        <w:left w:val="none" w:sz="0" w:space="0" w:color="auto"/>
        <w:bottom w:val="none" w:sz="0" w:space="0" w:color="auto"/>
        <w:right w:val="none" w:sz="0" w:space="0" w:color="auto"/>
      </w:divBdr>
    </w:div>
    <w:div w:id="2011983227">
      <w:bodyDiv w:val="1"/>
      <w:marLeft w:val="0"/>
      <w:marRight w:val="0"/>
      <w:marTop w:val="0"/>
      <w:marBottom w:val="0"/>
      <w:divBdr>
        <w:top w:val="none" w:sz="0" w:space="0" w:color="auto"/>
        <w:left w:val="none" w:sz="0" w:space="0" w:color="auto"/>
        <w:bottom w:val="none" w:sz="0" w:space="0" w:color="auto"/>
        <w:right w:val="none" w:sz="0" w:space="0" w:color="auto"/>
      </w:divBdr>
      <w:divsChild>
        <w:div w:id="967903689">
          <w:marLeft w:val="0"/>
          <w:marRight w:val="0"/>
          <w:marTop w:val="0"/>
          <w:marBottom w:val="0"/>
          <w:divBdr>
            <w:top w:val="none" w:sz="0" w:space="0" w:color="auto"/>
            <w:left w:val="none" w:sz="0" w:space="0" w:color="auto"/>
            <w:bottom w:val="none" w:sz="0" w:space="0" w:color="auto"/>
            <w:right w:val="none" w:sz="0" w:space="0" w:color="auto"/>
          </w:divBdr>
          <w:divsChild>
            <w:div w:id="223180603">
              <w:marLeft w:val="0"/>
              <w:marRight w:val="0"/>
              <w:marTop w:val="0"/>
              <w:marBottom w:val="0"/>
              <w:divBdr>
                <w:top w:val="none" w:sz="0" w:space="0" w:color="auto"/>
                <w:left w:val="none" w:sz="0" w:space="0" w:color="auto"/>
                <w:bottom w:val="none" w:sz="0" w:space="0" w:color="auto"/>
                <w:right w:val="none" w:sz="0" w:space="0" w:color="auto"/>
              </w:divBdr>
              <w:divsChild>
                <w:div w:id="862017289">
                  <w:marLeft w:val="0"/>
                  <w:marRight w:val="0"/>
                  <w:marTop w:val="90"/>
                  <w:marBottom w:val="0"/>
                  <w:divBdr>
                    <w:top w:val="none" w:sz="0" w:space="0" w:color="auto"/>
                    <w:left w:val="none" w:sz="0" w:space="0" w:color="auto"/>
                    <w:bottom w:val="none" w:sz="0" w:space="0" w:color="auto"/>
                    <w:right w:val="none" w:sz="0" w:space="0" w:color="auto"/>
                  </w:divBdr>
                  <w:divsChild>
                    <w:div w:id="9943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28640">
      <w:bodyDiv w:val="1"/>
      <w:marLeft w:val="0"/>
      <w:marRight w:val="0"/>
      <w:marTop w:val="0"/>
      <w:marBottom w:val="0"/>
      <w:divBdr>
        <w:top w:val="none" w:sz="0" w:space="0" w:color="auto"/>
        <w:left w:val="none" w:sz="0" w:space="0" w:color="auto"/>
        <w:bottom w:val="none" w:sz="0" w:space="0" w:color="auto"/>
        <w:right w:val="none" w:sz="0" w:space="0" w:color="auto"/>
      </w:divBdr>
    </w:div>
    <w:div w:id="2114592774">
      <w:bodyDiv w:val="1"/>
      <w:marLeft w:val="0"/>
      <w:marRight w:val="0"/>
      <w:marTop w:val="0"/>
      <w:marBottom w:val="0"/>
      <w:divBdr>
        <w:top w:val="none" w:sz="0" w:space="0" w:color="auto"/>
        <w:left w:val="none" w:sz="0" w:space="0" w:color="auto"/>
        <w:bottom w:val="none" w:sz="0" w:space="0" w:color="auto"/>
        <w:right w:val="none" w:sz="0" w:space="0" w:color="auto"/>
      </w:divBdr>
      <w:divsChild>
        <w:div w:id="1850101425">
          <w:marLeft w:val="0"/>
          <w:marRight w:val="0"/>
          <w:marTop w:val="0"/>
          <w:marBottom w:val="0"/>
          <w:divBdr>
            <w:top w:val="none" w:sz="0" w:space="0" w:color="auto"/>
            <w:left w:val="none" w:sz="0" w:space="0" w:color="auto"/>
            <w:bottom w:val="none" w:sz="0" w:space="0" w:color="auto"/>
            <w:right w:val="none" w:sz="0" w:space="0" w:color="auto"/>
          </w:divBdr>
          <w:divsChild>
            <w:div w:id="320545757">
              <w:marLeft w:val="0"/>
              <w:marRight w:val="0"/>
              <w:marTop w:val="0"/>
              <w:marBottom w:val="0"/>
              <w:divBdr>
                <w:top w:val="none" w:sz="0" w:space="0" w:color="auto"/>
                <w:left w:val="none" w:sz="0" w:space="0" w:color="auto"/>
                <w:bottom w:val="none" w:sz="0" w:space="0" w:color="auto"/>
                <w:right w:val="none" w:sz="0" w:space="0" w:color="auto"/>
              </w:divBdr>
              <w:divsChild>
                <w:div w:id="1479954064">
                  <w:marLeft w:val="0"/>
                  <w:marRight w:val="0"/>
                  <w:marTop w:val="90"/>
                  <w:marBottom w:val="0"/>
                  <w:divBdr>
                    <w:top w:val="none" w:sz="0" w:space="0" w:color="auto"/>
                    <w:left w:val="none" w:sz="0" w:space="0" w:color="auto"/>
                    <w:bottom w:val="none" w:sz="0" w:space="0" w:color="auto"/>
                    <w:right w:val="none" w:sz="0" w:space="0" w:color="auto"/>
                  </w:divBdr>
                  <w:divsChild>
                    <w:div w:id="9208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hyperlink" Target="https://www.energy.gov/eere/buildings/articles/energy-codes-101-what-are-they-and-what-doe-s-role" TargetMode="External"/><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hyperlink" Target="https://www.fema.gov/media-library-data/04e952f7c7f8ec6e52d1afbe0394c955/Introduction_To_Building_Codes_PPT-New_Brand.pdf" TargetMode="External"/><Relationship Id="rId47" Type="http://schemas.openxmlformats.org/officeDocument/2006/relationships/hyperlink" Target="https://www.usenergyjobs.org/s/USEER-2020-0323.pdf" TargetMode="External"/><Relationship Id="rId50" Type="http://schemas.openxmlformats.org/officeDocument/2006/relationships/hyperlink" Target="https://www.energycodes.gov/software-and-web-tools" TargetMode="External"/><Relationship Id="rId55" Type="http://schemas.openxmlformats.org/officeDocument/2006/relationships/hyperlink" Target="https://www.energycodes.gov/about/why-building-energy-cod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hyperlink" Target="http://bcapcodes.org/code-status/state/maryland/howard-county-compliance-kit/" TargetMode="External"/><Relationship Id="rId46" Type="http://schemas.openxmlformats.org/officeDocument/2006/relationships/hyperlink" Target="http://bcapcodes.org/energy-codes-preserve-homeowner-health-comfort/" TargetMode="External"/><Relationship Id="rId59" Type="http://schemas.openxmlformats.org/officeDocument/2006/relationships/hyperlink" Target="https://www.epa.gov/sites/production/files/2017-06/documents/guide_action_full.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2.png"/><Relationship Id="rId41" Type="http://schemas.openxmlformats.org/officeDocument/2006/relationships/hyperlink" Target="https://www.energy.gov/eere/buildings/articles/energy-codes-101-what-are-they-and-what-doe-s-role" TargetMode="External"/><Relationship Id="rId54" Type="http://schemas.openxmlformats.org/officeDocument/2006/relationships/hyperlink" Target="https://www.energy.gov/sites/prod/files/2016/12/f34/Codes%20Fact%20Sheet%2012-28-16.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7.png"/><Relationship Id="rId37" Type="http://schemas.openxmlformats.org/officeDocument/2006/relationships/hyperlink" Target="http://bcapcodes.org/getting-started/why-energy-codes-matter/" TargetMode="External"/><Relationship Id="rId40" Type="http://schemas.openxmlformats.org/officeDocument/2006/relationships/hyperlink" Target="https://www.energy.gov/eere/buildings/articles/how-are-building-codes-adopted" TargetMode="External"/><Relationship Id="rId45" Type="http://schemas.openxmlformats.org/officeDocument/2006/relationships/hyperlink" Target="https://www.mddb.apec.org" TargetMode="External"/><Relationship Id="rId53" Type="http://schemas.openxmlformats.org/officeDocument/2006/relationships/hyperlink" Target="https://www.energycodes.gov/about/results" TargetMode="External"/><Relationship Id="rId58" Type="http://schemas.openxmlformats.org/officeDocument/2006/relationships/hyperlink" Target="https://www.eia.gov/state/seds/data.php?incfile=/state/seds/sep_sum/html/rank_use_capita.html&amp;sid=U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36" Type="http://schemas.openxmlformats.org/officeDocument/2006/relationships/hyperlink" Target="https://www.swenergy.org/energy-codes-are-life-safety-codes" TargetMode="External"/><Relationship Id="rId49" Type="http://schemas.openxmlformats.org/officeDocument/2006/relationships/hyperlink" Target="https://www.energycodes.gov/adoption/states/west-virginia" TargetMode="External"/><Relationship Id="rId57" Type="http://schemas.openxmlformats.org/officeDocument/2006/relationships/hyperlink" Target="https://www.energycodes.gov/sites/default/files/documents/BECP_Policy_Maker_Resource%20Guide_June2011_v00_lores.pdf"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60.png"/><Relationship Id="rId44" Type="http://schemas.openxmlformats.org/officeDocument/2006/relationships/hyperlink" Target="https://www.aaas.org/news/government-report-provides-most-recent-evidence-climate-change" TargetMode="External"/><Relationship Id="rId52" Type="http://schemas.openxmlformats.org/officeDocument/2006/relationships/hyperlink" Target="https://www.energycodes.gov/adoption/state-code-adoption-tracking-analysis" TargetMode="External"/><Relationship Id="rId60" Type="http://schemas.openxmlformats.org/officeDocument/2006/relationships/hyperlink" Target="http://bcapcodes.org/hsw-also-includes-performance/"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4.png"/><Relationship Id="rId35" Type="http://schemas.openxmlformats.org/officeDocument/2006/relationships/hyperlink" Target="https://www.aceee.org/state-policy/scorecard" TargetMode="External"/><Relationship Id="rId43" Type="http://schemas.openxmlformats.org/officeDocument/2006/relationships/hyperlink" Target="https://www.pepperconstruction.com/blog/science-building-codes-and-climate-zones" TargetMode="External"/><Relationship Id="rId48" Type="http://schemas.openxmlformats.org/officeDocument/2006/relationships/hyperlink" Target="https://www.constructionspecifier.com/design-without-compromise-balancing-durable-and-energy-efficient-buildings/4/" TargetMode="External"/><Relationship Id="rId56" Type="http://schemas.openxmlformats.org/officeDocument/2006/relationships/hyperlink" Target="https://www.energycodes.gov/sites/default/files/documents/NationalResidentialCostEffectiveness.pdf" TargetMode="External"/><Relationship Id="rId8" Type="http://schemas.openxmlformats.org/officeDocument/2006/relationships/image" Target="media/image1.jpeg"/><Relationship Id="rId51" Type="http://schemas.openxmlformats.org/officeDocument/2006/relationships/hyperlink" Target="https://www.energycodes.gov/adoption/states"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ame\Downloads\DS_report_template_curr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48EF9-12E3-4D80-9EFC-D966167E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DS_report_template_current</Template>
  <TotalTime>53</TotalTime>
  <Pages>31</Pages>
  <Words>9712</Words>
  <Characters>55364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Downstream Strategies</Company>
  <LinksUpToDate>false</LinksUpToDate>
  <CharactersWithSpaces>64947</CharactersWithSpaces>
  <SharedDoc>false</SharedDoc>
  <HLinks>
    <vt:vector size="30" baseType="variant">
      <vt:variant>
        <vt:i4>1769527</vt:i4>
      </vt:variant>
      <vt:variant>
        <vt:i4>32</vt:i4>
      </vt:variant>
      <vt:variant>
        <vt:i4>0</vt:i4>
      </vt:variant>
      <vt:variant>
        <vt:i4>5</vt:i4>
      </vt:variant>
      <vt:variant>
        <vt:lpwstr/>
      </vt:variant>
      <vt:variant>
        <vt:lpwstr>_Toc271817546</vt:lpwstr>
      </vt:variant>
      <vt:variant>
        <vt:i4>1769527</vt:i4>
      </vt:variant>
      <vt:variant>
        <vt:i4>23</vt:i4>
      </vt:variant>
      <vt:variant>
        <vt:i4>0</vt:i4>
      </vt:variant>
      <vt:variant>
        <vt:i4>5</vt:i4>
      </vt:variant>
      <vt:variant>
        <vt:lpwstr/>
      </vt:variant>
      <vt:variant>
        <vt:lpwstr>_Toc271817545</vt:lpwstr>
      </vt:variant>
      <vt:variant>
        <vt:i4>1769527</vt:i4>
      </vt:variant>
      <vt:variant>
        <vt:i4>14</vt:i4>
      </vt:variant>
      <vt:variant>
        <vt:i4>0</vt:i4>
      </vt:variant>
      <vt:variant>
        <vt:i4>5</vt:i4>
      </vt:variant>
      <vt:variant>
        <vt:lpwstr/>
      </vt:variant>
      <vt:variant>
        <vt:lpwstr>_Toc271817544</vt:lpwstr>
      </vt:variant>
      <vt:variant>
        <vt:i4>1769527</vt:i4>
      </vt:variant>
      <vt:variant>
        <vt:i4>8</vt:i4>
      </vt:variant>
      <vt:variant>
        <vt:i4>0</vt:i4>
      </vt:variant>
      <vt:variant>
        <vt:i4>5</vt:i4>
      </vt:variant>
      <vt:variant>
        <vt:lpwstr/>
      </vt:variant>
      <vt:variant>
        <vt:lpwstr>_Toc271817543</vt:lpwstr>
      </vt:variant>
      <vt:variant>
        <vt:i4>1769527</vt:i4>
      </vt:variant>
      <vt:variant>
        <vt:i4>2</vt:i4>
      </vt:variant>
      <vt:variant>
        <vt:i4>0</vt:i4>
      </vt:variant>
      <vt:variant>
        <vt:i4>5</vt:i4>
      </vt:variant>
      <vt:variant>
        <vt:lpwstr/>
      </vt:variant>
      <vt:variant>
        <vt:lpwstr>_Toc271817542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Cottingham</dc:creator>
  <cp:lastModifiedBy>Evan Hansen</cp:lastModifiedBy>
  <cp:revision>4</cp:revision>
  <cp:lastPrinted>2020-06-17T13:32:00Z</cp:lastPrinted>
  <dcterms:created xsi:type="dcterms:W3CDTF">2020-08-26T17:12:00Z</dcterms:created>
  <dcterms:modified xsi:type="dcterms:W3CDTF">2020-08-26T19:25:00Z</dcterms:modified>
</cp:coreProperties>
</file>